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135CD4" w:rsidRDefault="00CA1E90" w:rsidP="009E50FA">
      <w:pPr>
        <w:ind w:left="360"/>
        <w:jc w:val="center"/>
        <w:rPr>
          <w:rFonts w:ascii="Sylfaen" w:hAnsi="Sylfaen"/>
          <w:b/>
          <w:bCs/>
          <w:sz w:val="28"/>
          <w:szCs w:val="28"/>
          <w:lang w:val="en-US"/>
        </w:rPr>
      </w:pPr>
      <w:r>
        <w:rPr>
          <w:rFonts w:ascii="Sylfaen" w:hAnsi="Sylfaen"/>
          <w:b/>
          <w:bCs/>
          <w:sz w:val="28"/>
          <w:szCs w:val="28"/>
          <w:lang w:val="en-US"/>
        </w:rPr>
        <w:t xml:space="preserve">  </w:t>
      </w:r>
      <w:r w:rsidR="00592EC9" w:rsidRPr="00135CD4">
        <w:rPr>
          <w:rFonts w:ascii="Sylfaen" w:hAnsi="Sylfaen"/>
          <w:b/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50FA" w:rsidRPr="00135C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864E3D" w:rsidRPr="00135CD4" w:rsidRDefault="00864E3D" w:rsidP="00864E3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135CD4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5CD4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135CD4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135CD4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864E3D" w:rsidRPr="00135CD4" w:rsidRDefault="00864E3D" w:rsidP="00864E3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864E3D" w:rsidRPr="00135CD4" w:rsidRDefault="00864E3D" w:rsidP="00864E3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864E3D" w:rsidRPr="00135CD4" w:rsidRDefault="00864E3D" w:rsidP="00864E3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135CD4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864E3D" w:rsidRPr="00135CD4" w:rsidRDefault="00864E3D" w:rsidP="00864E3D">
      <w:pPr>
        <w:rPr>
          <w:rFonts w:ascii="AcadNusx" w:hAnsi="AcadNusx"/>
          <w:b/>
          <w:noProof/>
          <w:sz w:val="20"/>
          <w:szCs w:val="20"/>
        </w:rPr>
      </w:pPr>
      <w:r w:rsidRPr="00135CD4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864E3D" w:rsidRDefault="00301BFE" w:rsidP="00864E3D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</w:t>
      </w:r>
      <w:r w:rsidR="00864E3D" w:rsidRPr="00135CD4">
        <w:rPr>
          <w:rFonts w:ascii="Sylfaen" w:hAnsi="Sylfaen" w:cs="Sylfaen"/>
          <w:b/>
          <w:noProof/>
          <w:lang w:val="ka-GE"/>
        </w:rPr>
        <w:t xml:space="preserve">  </w:t>
      </w:r>
      <w:r w:rsidR="00864E3D" w:rsidRPr="00135CD4">
        <w:rPr>
          <w:rFonts w:ascii="Sylfaen" w:hAnsi="Sylfaen" w:cs="Sylfaen"/>
          <w:b/>
          <w:noProof/>
        </w:rPr>
        <w:t>ფაკულტეტი:</w:t>
      </w:r>
      <w:r w:rsidR="00864E3D" w:rsidRPr="00135CD4">
        <w:rPr>
          <w:rFonts w:ascii="Sylfaen" w:hAnsi="Sylfaen" w:cs="Sylfaen"/>
          <w:b/>
          <w:noProof/>
          <w:lang w:val="ka-GE"/>
        </w:rPr>
        <w:t xml:space="preserve">  </w:t>
      </w:r>
      <w:r w:rsidR="00864E3D" w:rsidRPr="00135CD4">
        <w:rPr>
          <w:rFonts w:ascii="Sylfaen" w:hAnsi="Sylfaen" w:cs="Sylfaen"/>
          <w:b/>
          <w:noProof/>
        </w:rPr>
        <w:t xml:space="preserve"> ჯანდაცვის ეკონომიკ</w:t>
      </w:r>
      <w:r w:rsidR="00864E3D" w:rsidRPr="00135CD4">
        <w:rPr>
          <w:rFonts w:ascii="Sylfaen" w:hAnsi="Sylfaen" w:cs="Sylfaen"/>
          <w:b/>
          <w:noProof/>
          <w:lang w:val="ka-GE"/>
        </w:rPr>
        <w:t>ა</w:t>
      </w:r>
      <w:r w:rsidR="00864E3D" w:rsidRPr="00135CD4">
        <w:rPr>
          <w:rFonts w:ascii="Sylfaen" w:hAnsi="Sylfaen" w:cs="Sylfaen"/>
          <w:b/>
          <w:noProof/>
        </w:rPr>
        <w:t xml:space="preserve"> და მენეჯმენტი</w:t>
      </w:r>
    </w:p>
    <w:p w:rsidR="00301BFE" w:rsidRDefault="00301BFE" w:rsidP="00301BFE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301BFE" w:rsidRPr="00986B20" w:rsidRDefault="00301BFE" w:rsidP="00301BF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01BFE" w:rsidRPr="00301BFE" w:rsidRDefault="00301BFE" w:rsidP="00864E3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864E3D" w:rsidRPr="00135CD4" w:rsidRDefault="00864E3D" w:rsidP="00864E3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864E3D" w:rsidRPr="00135CD4" w:rsidRDefault="00864E3D" w:rsidP="00864E3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64E3D" w:rsidRPr="00135CD4" w:rsidRDefault="00864E3D" w:rsidP="00864E3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64E3D" w:rsidRPr="00135CD4" w:rsidRDefault="00864E3D" w:rsidP="00864E3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64E3D" w:rsidRPr="00135CD4" w:rsidRDefault="00864E3D" w:rsidP="00864E3D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135CD4">
        <w:rPr>
          <w:rFonts w:ascii="Sylfaen" w:hAnsi="Sylfaen" w:cs="Sylfaen"/>
          <w:b/>
          <w:noProof/>
          <w:sz w:val="36"/>
          <w:szCs w:val="36"/>
        </w:rPr>
        <w:t>ს</w:t>
      </w:r>
      <w:r w:rsidRPr="00135CD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35CD4">
        <w:rPr>
          <w:rFonts w:ascii="Sylfaen" w:hAnsi="Sylfaen" w:cs="Sylfaen"/>
          <w:b/>
          <w:noProof/>
          <w:sz w:val="36"/>
          <w:szCs w:val="36"/>
        </w:rPr>
        <w:t>ი</w:t>
      </w:r>
      <w:r w:rsidRPr="00135CD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35CD4">
        <w:rPr>
          <w:rFonts w:ascii="Sylfaen" w:hAnsi="Sylfaen" w:cs="Sylfaen"/>
          <w:b/>
          <w:noProof/>
          <w:sz w:val="36"/>
          <w:szCs w:val="36"/>
        </w:rPr>
        <w:t>ლ</w:t>
      </w:r>
      <w:r w:rsidRPr="00135CD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35CD4">
        <w:rPr>
          <w:rFonts w:ascii="Sylfaen" w:hAnsi="Sylfaen" w:cs="Sylfaen"/>
          <w:b/>
          <w:noProof/>
          <w:sz w:val="36"/>
          <w:szCs w:val="36"/>
        </w:rPr>
        <w:t>ა</w:t>
      </w:r>
      <w:r w:rsidRPr="00135CD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35CD4">
        <w:rPr>
          <w:rFonts w:ascii="Sylfaen" w:hAnsi="Sylfaen" w:cs="Sylfaen"/>
          <w:b/>
          <w:noProof/>
          <w:sz w:val="36"/>
          <w:szCs w:val="36"/>
        </w:rPr>
        <w:t>ბ</w:t>
      </w:r>
      <w:r w:rsidRPr="00135CD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35CD4">
        <w:rPr>
          <w:rFonts w:ascii="Sylfaen" w:hAnsi="Sylfaen" w:cs="Sylfaen"/>
          <w:b/>
          <w:noProof/>
          <w:sz w:val="36"/>
          <w:szCs w:val="36"/>
        </w:rPr>
        <w:t>უ</w:t>
      </w:r>
      <w:r w:rsidRPr="00135CD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35CD4">
        <w:rPr>
          <w:rFonts w:ascii="Sylfaen" w:hAnsi="Sylfaen" w:cs="Sylfaen"/>
          <w:b/>
          <w:noProof/>
          <w:sz w:val="36"/>
          <w:szCs w:val="36"/>
        </w:rPr>
        <w:t>ს</w:t>
      </w:r>
      <w:r w:rsidRPr="00135CD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35CD4">
        <w:rPr>
          <w:rFonts w:ascii="Sylfaen" w:hAnsi="Sylfaen" w:cs="Sylfaen"/>
          <w:b/>
          <w:noProof/>
          <w:sz w:val="36"/>
          <w:szCs w:val="36"/>
        </w:rPr>
        <w:t>ი</w:t>
      </w:r>
    </w:p>
    <w:p w:rsidR="00864E3D" w:rsidRPr="00135CD4" w:rsidRDefault="00864E3D" w:rsidP="00864E3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64E3D" w:rsidRPr="00135CD4" w:rsidRDefault="00864E3D" w:rsidP="00864E3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64E3D" w:rsidRPr="00135CD4" w:rsidRDefault="00864E3D" w:rsidP="00864E3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64E3D" w:rsidRPr="00135CD4" w:rsidRDefault="00864E3D" w:rsidP="00864E3D">
      <w:pPr>
        <w:spacing w:before="240"/>
        <w:rPr>
          <w:rFonts w:ascii="Sylfaen" w:hAnsi="Sylfaen" w:cs="Sylfaen"/>
          <w:noProof/>
          <w:lang w:val="ka-GE"/>
        </w:rPr>
      </w:pPr>
      <w:r w:rsidRPr="00135CD4">
        <w:rPr>
          <w:rFonts w:ascii="Sylfaen" w:hAnsi="Sylfaen" w:cs="Sylfaen"/>
          <w:b/>
          <w:noProof/>
          <w:lang w:val="ka-GE"/>
        </w:rPr>
        <w:t xml:space="preserve">სასწავლო კურსი:   </w:t>
      </w:r>
      <w:r w:rsidRPr="00135CD4">
        <w:rPr>
          <w:rFonts w:ascii="Sylfaen" w:hAnsi="Sylfaen"/>
          <w:lang w:val="ka-GE"/>
        </w:rPr>
        <w:t>მარკეტინგის საფუძვლები</w:t>
      </w:r>
    </w:p>
    <w:p w:rsidR="00864E3D" w:rsidRPr="00135CD4" w:rsidRDefault="00864E3D" w:rsidP="00864E3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86C97" w:rsidRPr="00135CD4" w:rsidRDefault="00753DE6" w:rsidP="00A86C97">
      <w:pPr>
        <w:jc w:val="both"/>
        <w:rPr>
          <w:rFonts w:ascii="AcadNusx" w:hAnsi="AcadNusx"/>
          <w:lang w:val="ka-GE" w:eastAsia="en-US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864E3D" w:rsidRPr="00135CD4">
        <w:rPr>
          <w:rFonts w:ascii="Sylfaen" w:hAnsi="Sylfaen" w:cs="Sylfaen"/>
          <w:b/>
          <w:noProof/>
          <w:lang w:val="ka-GE"/>
        </w:rPr>
        <w:t xml:space="preserve">:  </w:t>
      </w:r>
      <w:proofErr w:type="spellStart"/>
      <w:r>
        <w:rPr>
          <w:rFonts w:ascii="Sylfaen" w:hAnsi="Sylfaen"/>
          <w:u w:color="FF0000"/>
          <w:lang w:val="en-US" w:eastAsia="en-US"/>
        </w:rPr>
        <w:t>პროფესორი</w:t>
      </w:r>
      <w:proofErr w:type="spellEnd"/>
      <w:r w:rsidR="00A86C97" w:rsidRPr="00135CD4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გურამ</w:t>
      </w:r>
      <w:proofErr w:type="spellEnd"/>
      <w:r w:rsidR="00A86C97" w:rsidRPr="00135CD4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ამყოლაძე</w:t>
      </w:r>
      <w:proofErr w:type="spellEnd"/>
      <w:r w:rsidR="00A86C97" w:rsidRPr="00135CD4">
        <w:rPr>
          <w:rFonts w:ascii="AcadNusx" w:hAnsi="AcadNusx"/>
          <w:lang w:val="ka-GE" w:eastAsia="en-US"/>
        </w:rPr>
        <w:t xml:space="preserve">. </w:t>
      </w:r>
    </w:p>
    <w:p w:rsidR="00864E3D" w:rsidRPr="00135CD4" w:rsidRDefault="00864E3D" w:rsidP="00864E3D">
      <w:pPr>
        <w:spacing w:before="240"/>
        <w:rPr>
          <w:rFonts w:ascii="AcadNusx" w:hAnsi="AcadNusx"/>
          <w:noProof/>
          <w:lang w:val="en-US"/>
        </w:rPr>
      </w:pPr>
    </w:p>
    <w:p w:rsidR="00864E3D" w:rsidRPr="00135CD4" w:rsidRDefault="00864E3D" w:rsidP="00864E3D">
      <w:pPr>
        <w:spacing w:before="240"/>
        <w:rPr>
          <w:rFonts w:ascii="Sylfaen" w:hAnsi="Sylfaen" w:cs="Sylfaen"/>
          <w:noProof/>
          <w:sz w:val="20"/>
          <w:szCs w:val="20"/>
          <w:lang w:val="en-US"/>
        </w:rPr>
      </w:pPr>
    </w:p>
    <w:p w:rsidR="009E50FA" w:rsidRPr="00135C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135C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135C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135C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135CD4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135C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135C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864E3D" w:rsidRPr="00135CD4" w:rsidRDefault="00864E3D" w:rsidP="00301BFE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864E3D" w:rsidRPr="00135CD4" w:rsidRDefault="00864E3D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864E3D" w:rsidRPr="00135CD4" w:rsidRDefault="00864E3D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135CD4" w:rsidTr="007D4412">
        <w:tc>
          <w:tcPr>
            <w:tcW w:w="2070" w:type="dxa"/>
          </w:tcPr>
          <w:p w:rsidR="007D4412" w:rsidRPr="00135CD4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135CD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135CD4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135CD4" w:rsidRPr="00135CD4" w:rsidRDefault="00135CD4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D4412" w:rsidRPr="00855CA8" w:rsidRDefault="001863A5" w:rsidP="00AD495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55CA8">
              <w:rPr>
                <w:rFonts w:ascii="Sylfaen" w:hAnsi="Sylfaen"/>
                <w:b/>
                <w:sz w:val="24"/>
                <w:szCs w:val="24"/>
                <w:lang w:val="ka-GE"/>
              </w:rPr>
              <w:t>მარკეტინგის საფუძვლები</w:t>
            </w:r>
          </w:p>
          <w:p w:rsidR="00135CD4" w:rsidRPr="00135CD4" w:rsidRDefault="00135CD4" w:rsidP="00135CD4">
            <w:pPr>
              <w:rPr>
                <w:rFonts w:ascii="Sylfaen" w:hAnsi="Sylfaen"/>
                <w:lang w:val="ka-GE"/>
              </w:rPr>
            </w:pPr>
            <w:r w:rsidRPr="00135CD4">
              <w:rPr>
                <w:rFonts w:ascii="AcadNusx" w:hAnsi="AcadNusx"/>
                <w:lang w:val="en-US"/>
              </w:rPr>
              <w:t>(</w:t>
            </w:r>
            <w:r w:rsidRPr="00135CD4">
              <w:rPr>
                <w:rFonts w:ascii="Sylfaen" w:hAnsi="Sylfaen"/>
                <w:lang w:val="ka-GE"/>
              </w:rPr>
              <w:t>სავალდებულო</w:t>
            </w:r>
            <w:r w:rsidR="00C05544">
              <w:rPr>
                <w:rFonts w:ascii="Sylfaen" w:hAnsi="Sylfaen"/>
                <w:lang w:val="ka-GE"/>
              </w:rPr>
              <w:t xml:space="preserve"> კურსი</w:t>
            </w:r>
            <w:r w:rsidRPr="00135CD4">
              <w:rPr>
                <w:rFonts w:ascii="Sylfaen" w:hAnsi="Sylfaen"/>
                <w:lang w:val="ka-GE"/>
              </w:rPr>
              <w:t>)</w:t>
            </w:r>
          </w:p>
          <w:p w:rsidR="00135CD4" w:rsidRPr="00135CD4" w:rsidRDefault="00135CD4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301BFE" w:rsidTr="007D4412">
        <w:tc>
          <w:tcPr>
            <w:tcW w:w="2070" w:type="dxa"/>
          </w:tcPr>
          <w:p w:rsidR="007D4412" w:rsidRPr="00135CD4" w:rsidRDefault="007D4412">
            <w:pPr>
              <w:rPr>
                <w:sz w:val="24"/>
                <w:szCs w:val="24"/>
              </w:rPr>
            </w:pPr>
            <w:r w:rsidRPr="00135CD4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C46A81" w:rsidRPr="00C46A81" w:rsidRDefault="00A86C97" w:rsidP="00C46A81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301BFE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="00C46A81" w:rsidRPr="00C46A81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პროფესორი</w:t>
            </w:r>
            <w:proofErr w:type="spellEnd"/>
            <w:proofErr w:type="gramEnd"/>
            <w:r w:rsidR="00C46A81" w:rsidRPr="00C46A81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46A81" w:rsidRPr="00C46A81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გურამ</w:t>
            </w:r>
            <w:proofErr w:type="spellEnd"/>
            <w:r w:rsidR="00C46A81" w:rsidRPr="00C46A81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46A81" w:rsidRPr="00C46A81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ამყოლაძე</w:t>
            </w:r>
            <w:proofErr w:type="spellEnd"/>
            <w:r w:rsidR="00C46A81" w:rsidRPr="00C46A81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. </w:t>
            </w:r>
          </w:p>
          <w:p w:rsidR="00C46A81" w:rsidRPr="00C46A81" w:rsidRDefault="00C46A81" w:rsidP="00C46A81">
            <w:pPr>
              <w:jc w:val="both"/>
              <w:rPr>
                <w:rFonts w:ascii="Sylfaen" w:hAnsi="Sylfaen"/>
                <w:sz w:val="24"/>
                <w:szCs w:val="24"/>
                <w:lang w:val="ka-GE" w:eastAsia="en-US"/>
              </w:rPr>
            </w:pPr>
            <w:proofErr w:type="spellStart"/>
            <w:proofErr w:type="gramStart"/>
            <w:r w:rsidRPr="00C46A81">
              <w:rPr>
                <w:rFonts w:ascii="Sylfaen" w:hAnsi="Sylfaen"/>
                <w:sz w:val="24"/>
                <w:szCs w:val="24"/>
                <w:lang w:val="en-US" w:eastAsia="en-US"/>
              </w:rPr>
              <w:t>მისამართი</w:t>
            </w:r>
            <w:proofErr w:type="spellEnd"/>
            <w:proofErr w:type="gramEnd"/>
            <w:r w:rsidRPr="00C46A81">
              <w:rPr>
                <w:rFonts w:ascii="AcadNusx" w:hAnsi="AcadNusx"/>
                <w:sz w:val="24"/>
                <w:szCs w:val="24"/>
                <w:lang w:eastAsia="en-US"/>
              </w:rPr>
              <w:t xml:space="preserve">: </w:t>
            </w:r>
            <w:r w:rsidRPr="00C46A81">
              <w:rPr>
                <w:rFonts w:ascii="Sylfaen" w:hAnsi="Sylfaen"/>
                <w:sz w:val="24"/>
                <w:szCs w:val="24"/>
                <w:lang w:val="en-US" w:eastAsia="en-US"/>
              </w:rPr>
              <w:t>ქ</w:t>
            </w:r>
            <w:r w:rsidRPr="00C46A81">
              <w:rPr>
                <w:rFonts w:ascii="AcadNusx" w:hAnsi="AcadNusx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C46A81">
              <w:rPr>
                <w:rFonts w:ascii="Sylfaen" w:hAnsi="Sylfaen"/>
                <w:sz w:val="24"/>
                <w:szCs w:val="24"/>
                <w:lang w:val="en-US" w:eastAsia="en-US"/>
              </w:rPr>
              <w:t>თბილისი</w:t>
            </w:r>
            <w:proofErr w:type="spellEnd"/>
            <w:r w:rsidRPr="00C46A81">
              <w:rPr>
                <w:rFonts w:ascii="AcadNusx" w:hAnsi="AcadNusx"/>
                <w:sz w:val="24"/>
                <w:szCs w:val="24"/>
                <w:lang w:eastAsia="en-US"/>
              </w:rPr>
              <w:t xml:space="preserve">, </w:t>
            </w:r>
            <w:r w:rsidRPr="00C46A81">
              <w:rPr>
                <w:rFonts w:ascii="Sylfaen" w:hAnsi="Sylfaen"/>
                <w:sz w:val="24"/>
                <w:szCs w:val="24"/>
                <w:lang w:val="ka-GE" w:eastAsia="en-US"/>
              </w:rPr>
              <w:t>გამსახურდიას მე-2კვარტალი,მე-8 კორპ</w:t>
            </w:r>
            <w:r w:rsidRPr="00C46A81">
              <w:rPr>
                <w:rFonts w:ascii="AcadNusx" w:hAnsi="AcadNusx"/>
                <w:sz w:val="24"/>
                <w:szCs w:val="24"/>
                <w:lang w:eastAsia="en-US"/>
              </w:rPr>
              <w:t>.</w:t>
            </w:r>
            <w:r w:rsidRPr="00C46A81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ბინა79.</w:t>
            </w:r>
          </w:p>
          <w:p w:rsidR="00C46A81" w:rsidRPr="00C46A81" w:rsidRDefault="00C46A81" w:rsidP="00C46A81">
            <w:pPr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r w:rsidRPr="00C46A81">
              <w:rPr>
                <w:rFonts w:ascii="Sylfaen" w:hAnsi="Sylfaen"/>
                <w:sz w:val="24"/>
                <w:szCs w:val="24"/>
                <w:lang w:val="en-US" w:eastAsia="en-US"/>
              </w:rPr>
              <w:t>ტელ</w:t>
            </w:r>
            <w:proofErr w:type="spellEnd"/>
            <w:r w:rsidRPr="00C46A8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C46A81">
              <w:rPr>
                <w:rFonts w:ascii="Sylfaen" w:hAnsi="Sylfaen"/>
                <w:sz w:val="24"/>
                <w:szCs w:val="24"/>
                <w:lang w:val="en-US" w:eastAsia="en-US"/>
              </w:rPr>
              <w:t>577</w:t>
            </w:r>
            <w:r w:rsidRPr="00C46A8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C46A81">
              <w:rPr>
                <w:rFonts w:ascii="Sylfaen" w:hAnsi="Sylfaen"/>
                <w:sz w:val="24"/>
                <w:szCs w:val="24"/>
                <w:lang w:val="en-US" w:eastAsia="en-US"/>
              </w:rPr>
              <w:t>78</w:t>
            </w:r>
            <w:r w:rsidRPr="00C46A8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C46A81">
              <w:rPr>
                <w:rFonts w:ascii="Sylfaen" w:hAnsi="Sylfaen"/>
                <w:sz w:val="24"/>
                <w:szCs w:val="24"/>
                <w:lang w:val="en-US" w:eastAsia="en-US"/>
              </w:rPr>
              <w:t>30</w:t>
            </w:r>
            <w:r w:rsidRPr="00C46A8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C46A81">
              <w:rPr>
                <w:rFonts w:ascii="Sylfaen" w:hAnsi="Sylfaen"/>
                <w:sz w:val="24"/>
                <w:szCs w:val="24"/>
                <w:lang w:val="en-US" w:eastAsia="en-US"/>
              </w:rPr>
              <w:t>28</w:t>
            </w:r>
            <w:r w:rsidRPr="00C46A81">
              <w:rPr>
                <w:rFonts w:ascii="AcadNusx" w:hAnsi="AcadNusx"/>
                <w:sz w:val="24"/>
                <w:szCs w:val="24"/>
                <w:lang w:val="ka-GE" w:eastAsia="en-US"/>
              </w:rPr>
              <w:t>;</w:t>
            </w:r>
            <w:r w:rsidRPr="00C46A8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     </w:t>
            </w:r>
            <w:proofErr w:type="spellStart"/>
            <w:r w:rsidRPr="00C46A81">
              <w:rPr>
                <w:rFonts w:ascii="Sylfaen" w:hAnsi="Sylfaen"/>
                <w:sz w:val="24"/>
                <w:szCs w:val="24"/>
                <w:lang w:val="en-US" w:eastAsia="en-US"/>
              </w:rPr>
              <w:t>ელ</w:t>
            </w:r>
            <w:r w:rsidRPr="00C46A81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 w:rsidRPr="00C46A81">
              <w:rPr>
                <w:rFonts w:ascii="Sylfaen" w:hAnsi="Sylfaen"/>
                <w:sz w:val="24"/>
                <w:szCs w:val="24"/>
                <w:lang w:val="en-US" w:eastAsia="en-US"/>
              </w:rPr>
              <w:t>ფოსტა</w:t>
            </w:r>
            <w:proofErr w:type="spellEnd"/>
            <w:r w:rsidRPr="00C46A8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C46A81">
              <w:rPr>
                <w:sz w:val="24"/>
                <w:szCs w:val="24"/>
                <w:lang w:val="ka-GE" w:eastAsia="en-US"/>
              </w:rPr>
              <w:t>g2008@</w:t>
            </w:r>
            <w:r w:rsidRPr="00C46A81">
              <w:rPr>
                <w:rFonts w:ascii="Sylfaen" w:hAnsi="Sylfaen"/>
                <w:sz w:val="24"/>
                <w:szCs w:val="24"/>
                <w:lang w:val="ka-GE" w:eastAsia="en-US"/>
              </w:rPr>
              <w:t>boom</w:t>
            </w:r>
            <w:r w:rsidRPr="00C46A81">
              <w:rPr>
                <w:sz w:val="24"/>
                <w:szCs w:val="24"/>
                <w:lang w:val="en-US" w:eastAsia="en-US"/>
              </w:rPr>
              <w:t>.</w:t>
            </w:r>
            <w:r w:rsidRPr="00C46A81">
              <w:rPr>
                <w:sz w:val="24"/>
                <w:szCs w:val="24"/>
                <w:lang w:val="ka-GE" w:eastAsia="en-US"/>
              </w:rPr>
              <w:t>ge</w:t>
            </w:r>
          </w:p>
          <w:p w:rsidR="007D4412" w:rsidRPr="00301BFE" w:rsidRDefault="007D4412" w:rsidP="00C46A81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D4412" w:rsidRPr="00135CD4" w:rsidTr="007D4412">
        <w:tc>
          <w:tcPr>
            <w:tcW w:w="2070" w:type="dxa"/>
          </w:tcPr>
          <w:p w:rsidR="007D4412" w:rsidRPr="00135CD4" w:rsidRDefault="00AD4954">
            <w:pPr>
              <w:rPr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4175BB" w:rsidRDefault="00592EC9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</w:t>
            </w:r>
            <w:r w:rsidR="004175BB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175BB" w:rsidRDefault="004175BB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842A4" w:rsidRPr="007842A4" w:rsidRDefault="004175BB" w:rsidP="007842A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842A4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მარკეტინგის</w:t>
            </w:r>
            <w:r w:rsidRPr="007842A4">
              <w:rPr>
                <w:rFonts w:ascii="Sylfaen" w:hAnsi="Sylfaen"/>
                <w:sz w:val="24"/>
                <w:szCs w:val="24"/>
                <w:lang w:val="ka-GE"/>
              </w:rPr>
              <w:t xml:space="preserve"> არსი და ფუნქციები; </w:t>
            </w:r>
          </w:p>
          <w:p w:rsidR="007842A4" w:rsidRPr="007842A4" w:rsidRDefault="007842A4" w:rsidP="007842A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მარკეტინგული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კვლევის ძირითადი მიზნები და ამოცანები;  მარკეტინგული კვლევის მეთოდები; </w:t>
            </w:r>
          </w:p>
          <w:p w:rsidR="004175BB" w:rsidRPr="007842A4" w:rsidRDefault="004175BB" w:rsidP="004175BB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842A4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მარკეტინგის</w:t>
            </w:r>
            <w:r w:rsidRPr="007842A4">
              <w:rPr>
                <w:rFonts w:ascii="Sylfaen" w:hAnsi="Sylfaen"/>
                <w:sz w:val="24"/>
                <w:szCs w:val="24"/>
                <w:lang w:val="ka-GE"/>
              </w:rPr>
              <w:t xml:space="preserve"> ძირითადი პრინციპები; მომხმარებელზე ორიენტაცია; ადაპტირების პრინციპი; </w:t>
            </w:r>
          </w:p>
          <w:p w:rsidR="004175BB" w:rsidRPr="004175BB" w:rsidRDefault="004175BB" w:rsidP="004175BB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მარკეტინგის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სახეები და ტიპები; </w:t>
            </w:r>
          </w:p>
          <w:p w:rsidR="004175BB" w:rsidRPr="004175BB" w:rsidRDefault="004175BB" w:rsidP="004175BB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მარკეტინგული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მართვა. მარკეტინგის მართვის ძირითადი კონცეფცია; </w:t>
            </w:r>
          </w:p>
          <w:p w:rsidR="004175BB" w:rsidRPr="004175BB" w:rsidRDefault="004175BB" w:rsidP="004175BB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მარკეტინგის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ორგანიზება. მარკეტინგული კომპანიების</w:t>
            </w:r>
            <w:r w:rsidR="007842A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ორგანიზაციული სტრუქტურები; </w:t>
            </w:r>
          </w:p>
          <w:p w:rsidR="004175BB" w:rsidRPr="004175BB" w:rsidRDefault="004175BB" w:rsidP="004175BB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მომხმარებელთა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კლასიფიკაცია. მომხმარებელთა ტიპოლოგიის განსაზღვრა;</w:t>
            </w:r>
          </w:p>
          <w:p w:rsidR="004175BB" w:rsidRPr="004175BB" w:rsidRDefault="004175BB" w:rsidP="004175BB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საქონელი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სასაქონლო პოლიტიკა. საქონლის კლასიფიკაცია; საქონლის სასიცოცხლო ციკლი; </w:t>
            </w:r>
          </w:p>
          <w:p w:rsidR="004175BB" w:rsidRPr="004175BB" w:rsidRDefault="004175BB" w:rsidP="004175BB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ფასი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და ფასწარმოქმნის ეტაპები. სადისტრიბუციო არხები და მარკეტინგული ლოჯისტიკა. </w:t>
            </w:r>
          </w:p>
          <w:p w:rsidR="004175BB" w:rsidRPr="004175BB" w:rsidRDefault="004175BB" w:rsidP="004175BB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რეკლამის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არსი და ფუნქციები. რეკლამის ძირითადი სახეები; </w:t>
            </w:r>
          </w:p>
          <w:p w:rsidR="00592EC9" w:rsidRPr="008F0137" w:rsidRDefault="00592EC9" w:rsidP="004175BB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0D27A1" w:rsidTr="007D4412">
        <w:tc>
          <w:tcPr>
            <w:tcW w:w="2070" w:type="dxa"/>
          </w:tcPr>
          <w:p w:rsidR="007D4412" w:rsidRPr="00135CD4" w:rsidRDefault="00AD4954">
            <w:pPr>
              <w:rPr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A96875" w:rsidRDefault="00A96875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0D27A1" w:rsidRDefault="000D27A1" w:rsidP="00AD4954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proofErr w:type="spellEnd"/>
            <w:proofErr w:type="gramEnd"/>
            <w:r w:rsidR="00AD4954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1863A5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C4B4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863A5" w:rsidRPr="00135CD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C0554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05544"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III</w:t>
            </w:r>
            <w:r w:rsidR="00C0554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proofErr w:type="spellEnd"/>
            <w:r w:rsidR="00C05544">
              <w:rPr>
                <w:rFonts w:ascii="Sylfaen" w:hAnsi="Sylfaen"/>
                <w:sz w:val="24"/>
                <w:szCs w:val="24"/>
                <w:lang w:val="en-US"/>
              </w:rPr>
              <w:t>)</w:t>
            </w:r>
          </w:p>
          <w:p w:rsidR="00301BFE" w:rsidRDefault="000D27A1" w:rsidP="000D27A1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მუშაობაზე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გათვალისწინებულია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–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62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 (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7A107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 -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30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31B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B81336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 –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29</w:t>
            </w:r>
            <w:r w:rsidR="00B81336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B81336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შუალედური</w:t>
            </w:r>
            <w:r w:rsidR="00B81336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შეფასება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_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  </w:t>
            </w:r>
            <w:r w:rsidR="00D96CE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კონსულტაცია</w:t>
            </w:r>
            <w:r w:rsidR="00D96CED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D96CE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053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105326"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="00D96CE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</w:t>
            </w:r>
            <w:r w:rsidR="00D96CE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301B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_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.)  </w:t>
            </w:r>
          </w:p>
          <w:p w:rsidR="00301BFE" w:rsidRDefault="000D27A1" w:rsidP="000D27A1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მუშაობის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– </w:t>
            </w:r>
            <w:r w:rsidR="002C4B4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63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 </w:t>
            </w:r>
          </w:p>
          <w:p w:rsidR="001863A5" w:rsidRDefault="007A1070" w:rsidP="000D27A1">
            <w:pPr>
              <w:rPr>
                <w:rFonts w:ascii="AcadNusx" w:hAnsi="AcadNusx"/>
                <w:sz w:val="24"/>
                <w:szCs w:val="24"/>
                <w:u w:color="FF0000"/>
                <w:lang w:val="en-US"/>
              </w:rPr>
            </w:pP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</w:t>
            </w:r>
            <w:r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რაოდენობა</w:t>
            </w:r>
            <w:r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0D27A1"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სულ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2C4B4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125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0D27A1" w:rsidRPr="000D27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863A5" w:rsidRPr="000D27A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</w:p>
          <w:p w:rsidR="008F0137" w:rsidRPr="008F0137" w:rsidRDefault="008F0137" w:rsidP="000D27A1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B81336" w:rsidTr="007D4412">
        <w:tc>
          <w:tcPr>
            <w:tcW w:w="2070" w:type="dxa"/>
          </w:tcPr>
          <w:p w:rsidR="007D4412" w:rsidRPr="00B81336" w:rsidRDefault="00D34368">
            <w:pPr>
              <w:rPr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</w:tcPr>
          <w:p w:rsidR="007D4412" w:rsidRPr="00135CD4" w:rsidRDefault="004A5F8F" w:rsidP="00AA5D7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საგნის შესწავლამდე სტუდენტს ათვისებული უნდა ჰქონდეს კურსები– </w:t>
            </w:r>
            <w:r w:rsidR="00AA5D7B">
              <w:rPr>
                <w:rFonts w:ascii="Sylfaen" w:hAnsi="Sylfaen"/>
                <w:sz w:val="24"/>
                <w:szCs w:val="24"/>
                <w:lang w:val="ka-GE"/>
              </w:rPr>
              <w:t>მენეჯმენტის საფუძვლები,</w:t>
            </w:r>
            <w:r w:rsidR="000A140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1863A5" w:rsidRPr="00135CD4">
              <w:rPr>
                <w:rFonts w:ascii="Sylfaen" w:hAnsi="Sylfaen"/>
                <w:sz w:val="24"/>
                <w:szCs w:val="24"/>
                <w:lang w:val="ka-GE"/>
              </w:rPr>
              <w:t>მიკროეკონომიკა.</w:t>
            </w:r>
          </w:p>
        </w:tc>
      </w:tr>
      <w:tr w:rsidR="007D4412" w:rsidRPr="00135CD4" w:rsidTr="007D4412">
        <w:tc>
          <w:tcPr>
            <w:tcW w:w="2070" w:type="dxa"/>
          </w:tcPr>
          <w:p w:rsidR="007D4412" w:rsidRPr="00B81336" w:rsidRDefault="00D34368">
            <w:pPr>
              <w:rPr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855FE6" w:rsidRPr="00144831" w:rsidRDefault="00855FE6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</w:t>
            </w:r>
          </w:p>
          <w:p w:rsidR="00855FE6" w:rsidRDefault="00855FE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</w:t>
            </w:r>
            <w:r w:rsidR="00480F21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7D32BE" w:rsidRPr="00D77C21" w:rsidRDefault="00AA0E18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77C21">
              <w:rPr>
                <w:rFonts w:ascii="Sylfaen" w:hAnsi="Sylfaen"/>
                <w:sz w:val="24"/>
                <w:szCs w:val="24"/>
                <w:lang w:val="ka-GE"/>
              </w:rPr>
              <w:t>სტუდენტს ეცოდინება</w:t>
            </w:r>
            <w:r w:rsidR="00144831" w:rsidRPr="00D77C21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7842A4" w:rsidRPr="007842A4" w:rsidRDefault="008F0137" w:rsidP="007842A4">
            <w:pPr>
              <w:pStyle w:val="ListParagraph"/>
              <w:numPr>
                <w:ilvl w:val="0"/>
                <w:numId w:val="16"/>
              </w:numPr>
              <w:ind w:left="432" w:hanging="26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7842A4" w:rsidRPr="007842A4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მარკეტინგის</w:t>
            </w:r>
            <w:r w:rsidR="007842A4" w:rsidRPr="007842A4">
              <w:rPr>
                <w:rFonts w:ascii="Sylfaen" w:hAnsi="Sylfaen"/>
                <w:sz w:val="24"/>
                <w:szCs w:val="24"/>
                <w:lang w:val="ka-GE"/>
              </w:rPr>
              <w:t xml:space="preserve"> არსი და ფუნქციები; </w:t>
            </w:r>
          </w:p>
          <w:p w:rsidR="007842A4" w:rsidRPr="007842A4" w:rsidRDefault="007842A4" w:rsidP="007842A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მარკეტინგული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კვლევის ძირითადი მიზნები და ამოცანები;  მარკეტინგული კვლევის მეთოდები; </w:t>
            </w:r>
          </w:p>
          <w:p w:rsidR="007842A4" w:rsidRPr="007842A4" w:rsidRDefault="007842A4" w:rsidP="007842A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842A4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მარკეტინგის</w:t>
            </w:r>
            <w:r w:rsidRPr="007842A4">
              <w:rPr>
                <w:rFonts w:ascii="Sylfaen" w:hAnsi="Sylfaen"/>
                <w:sz w:val="24"/>
                <w:szCs w:val="24"/>
                <w:lang w:val="ka-GE"/>
              </w:rPr>
              <w:t xml:space="preserve"> ძირითადი პრინციპები; მომხმარებელზე ორიენტაცია; ადაპტირების პრინციპი; </w:t>
            </w:r>
          </w:p>
          <w:p w:rsidR="007842A4" w:rsidRPr="004175BB" w:rsidRDefault="007842A4" w:rsidP="007842A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მარკეტინგის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სახეები და ტიპები; </w:t>
            </w:r>
          </w:p>
          <w:p w:rsidR="007842A4" w:rsidRPr="004175BB" w:rsidRDefault="007842A4" w:rsidP="007842A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მარკეტინგული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მართვა. მარკეტინგის მართვის ძირითადი კონცეფცია; </w:t>
            </w:r>
          </w:p>
          <w:p w:rsidR="007842A4" w:rsidRPr="004175BB" w:rsidRDefault="007842A4" w:rsidP="007842A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მარკეტინგის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ორგანიზება. მარკეტინგული კომპანიების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ორგანიზაციული სტრუქტურები; </w:t>
            </w:r>
          </w:p>
          <w:p w:rsidR="007842A4" w:rsidRPr="004175BB" w:rsidRDefault="007842A4" w:rsidP="007842A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მომხმარებელთა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კლასიფიკაცია. მომხმარებელთა ტიპოლოგიის განსაზღვრა;</w:t>
            </w:r>
          </w:p>
          <w:p w:rsidR="007842A4" w:rsidRPr="004175BB" w:rsidRDefault="007842A4" w:rsidP="007842A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საქონელი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სასაქონლო პოლიტიკა. საქონლის კლასიფიკაცია; საქონლის სასიცოცხლო ციკლი; </w:t>
            </w:r>
          </w:p>
          <w:p w:rsidR="007842A4" w:rsidRPr="004175BB" w:rsidRDefault="007842A4" w:rsidP="007842A4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ფასი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და ფასწარმოქმნის ეტაპები. სადისტრიბუციო არხები და მარკეტინგული ლოჯისტიკა. </w:t>
            </w:r>
          </w:p>
          <w:p w:rsidR="004175BB" w:rsidRPr="007842A4" w:rsidRDefault="007842A4" w:rsidP="007842A4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175BB">
              <w:rPr>
                <w:rFonts w:ascii="Sylfaen" w:hAnsi="Sylfaen" w:cs="Sylfaen"/>
                <w:sz w:val="24"/>
                <w:szCs w:val="24"/>
                <w:lang w:val="ka-GE"/>
              </w:rPr>
              <w:t>რეკლამის</w:t>
            </w:r>
            <w:r w:rsidRPr="004175BB">
              <w:rPr>
                <w:rFonts w:ascii="Sylfaen" w:hAnsi="Sylfaen"/>
                <w:sz w:val="24"/>
                <w:szCs w:val="24"/>
                <w:lang w:val="ka-GE"/>
              </w:rPr>
              <w:t xml:space="preserve"> არსი და ფუნქციები. რეკლამის ძირითადი სახეები; </w:t>
            </w:r>
          </w:p>
          <w:p w:rsidR="00AD5281" w:rsidRPr="008F0137" w:rsidRDefault="00AD5281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480F21" w:rsidRPr="000A1407" w:rsidRDefault="00AD528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="00480F21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0A1407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ცოდნის პრაქტიკაში გამოყენების უნარი:</w:t>
            </w:r>
          </w:p>
          <w:p w:rsidR="007D32BE" w:rsidRPr="00D77C21" w:rsidRDefault="00701983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სტუდენტ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შეძლებს</w:t>
            </w:r>
            <w:r w:rsidR="00144831" w:rsidRPr="00D77C21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507B76" w:rsidRDefault="00AD5281" w:rsidP="00507B76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07B76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507B76">
              <w:rPr>
                <w:rFonts w:ascii="Sylfaen" w:hAnsi="Sylfaen"/>
                <w:sz w:val="24"/>
                <w:szCs w:val="24"/>
                <w:lang w:val="ka-GE"/>
              </w:rPr>
              <w:t xml:space="preserve"> კურსის შესწავლით მიღებული ცოდნის საფუძველზე  მარკეტინგული კვლევის  მეთოდების  პრაქტიკაში გამოყენება</w:t>
            </w:r>
            <w:r w:rsidR="00701983" w:rsidRPr="00507B7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07B7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507B76" w:rsidRDefault="00AD5281" w:rsidP="00507B76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07B76">
              <w:rPr>
                <w:rFonts w:ascii="Sylfaen" w:hAnsi="Sylfaen"/>
                <w:sz w:val="24"/>
                <w:szCs w:val="24"/>
                <w:lang w:val="ka-GE"/>
              </w:rPr>
              <w:t>ბაზარზე არსებული კონკურენციის დონის განსაზღვრა</w:t>
            </w:r>
            <w:r w:rsidR="00701983" w:rsidRPr="00507B7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507B7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AD5281" w:rsidRPr="00507B76" w:rsidRDefault="00AD5281" w:rsidP="00507B76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07B76">
              <w:rPr>
                <w:rFonts w:ascii="Sylfaen" w:hAnsi="Sylfaen"/>
                <w:sz w:val="24"/>
                <w:szCs w:val="24"/>
                <w:lang w:val="ka-GE"/>
              </w:rPr>
              <w:t xml:space="preserve">მომხმარებელთა მოთხოვნილებების </w:t>
            </w:r>
            <w:r w:rsidR="00507B76">
              <w:rPr>
                <w:rFonts w:ascii="Sylfaen" w:hAnsi="Sylfaen"/>
                <w:sz w:val="24"/>
                <w:szCs w:val="24"/>
                <w:lang w:val="ka-GE"/>
              </w:rPr>
              <w:t>მარკეტინგულ</w:t>
            </w:r>
            <w:r w:rsidRPr="00507B76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</w:t>
            </w:r>
            <w:r w:rsidR="00507B7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07B76">
              <w:rPr>
                <w:rFonts w:ascii="Sylfaen" w:hAnsi="Sylfaen"/>
                <w:sz w:val="24"/>
                <w:szCs w:val="24"/>
                <w:lang w:val="ka-GE"/>
              </w:rPr>
              <w:t xml:space="preserve"> და  მიზნობრი</w:t>
            </w:r>
            <w:r w:rsidR="00701983" w:rsidRPr="00507B76">
              <w:rPr>
                <w:rFonts w:ascii="Sylfaen" w:hAnsi="Sylfaen"/>
                <w:sz w:val="24"/>
                <w:szCs w:val="24"/>
                <w:lang w:val="ka-GE"/>
              </w:rPr>
              <w:t>ვი ბაზრის შეფასება-</w:t>
            </w:r>
            <w:r w:rsidRPr="00507B76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შერჩევა</w:t>
            </w:r>
            <w:r w:rsidR="00701983" w:rsidRPr="00507B7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07B76">
              <w:rPr>
                <w:rFonts w:ascii="Sylfaen" w:hAnsi="Sylfaen"/>
                <w:sz w:val="24"/>
                <w:szCs w:val="24"/>
                <w:lang w:val="ka-GE"/>
              </w:rPr>
              <w:t xml:space="preserve"> და ინტერესების განვითარება</w:t>
            </w:r>
            <w:r w:rsidR="00701983" w:rsidRPr="00507B7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07B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80F21" w:rsidRPr="00507B76" w:rsidRDefault="00144831" w:rsidP="00144831">
            <w:pPr>
              <w:pStyle w:val="ListParagraph"/>
              <w:tabs>
                <w:tab w:val="left" w:pos="34"/>
                <w:tab w:val="left" w:pos="168"/>
              </w:tabs>
              <w:spacing w:after="0" w:line="240" w:lineRule="auto"/>
              <w:ind w:left="0"/>
              <w:rPr>
                <w:rFonts w:ascii="Sylfaen" w:hAnsi="Sylfaen" w:cs="Sylfaen"/>
                <w:sz w:val="24"/>
                <w:szCs w:val="24"/>
                <w:lang w:eastAsia="ru-RU"/>
              </w:rPr>
            </w:pPr>
            <w:r w:rsidRPr="00507B76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</w:p>
          <w:p w:rsidR="00480F21" w:rsidRPr="00135CD4" w:rsidRDefault="00480F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  <w:r w:rsidR="00E22F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80F21" w:rsidRDefault="00480F2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</w:t>
            </w:r>
            <w:r w:rsidR="000A14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დასკვნის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უნარი </w:t>
            </w:r>
            <w:r w:rsidR="000A140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22F95" w:rsidRPr="00D77C21" w:rsidRDefault="00E22F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77C21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480F21" w:rsidRPr="008B4C7E" w:rsidRDefault="00A27D77" w:rsidP="005D5E04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მარკეტინგულ საქმიანობში </w:t>
            </w:r>
            <w:r w:rsidR="00480F21" w:rsidRPr="008B4C7E">
              <w:rPr>
                <w:rFonts w:ascii="Sylfaen" w:hAnsi="Sylfaen" w:cs="Sylfaen"/>
                <w:sz w:val="24"/>
                <w:szCs w:val="24"/>
                <w:lang w:val="ka-GE"/>
              </w:rPr>
              <w:t>წამოჭრილი</w:t>
            </w:r>
            <w:r w:rsidR="00480F21" w:rsidRPr="008B4C7E">
              <w:rPr>
                <w:rFonts w:ascii="Sylfaen" w:hAnsi="Sylfaen"/>
                <w:sz w:val="24"/>
                <w:szCs w:val="24"/>
                <w:lang w:val="ka-GE"/>
              </w:rPr>
              <w:t xml:space="preserve"> პრობლემის </w:t>
            </w:r>
            <w:r w:rsidR="008B4C7E" w:rsidRPr="008B4C7E">
              <w:rPr>
                <w:rFonts w:ascii="Sylfaen" w:hAnsi="Sylfaen"/>
                <w:sz w:val="24"/>
                <w:szCs w:val="24"/>
                <w:lang w:val="ka-GE"/>
              </w:rPr>
              <w:t>იდენტიფიკაცია</w:t>
            </w:r>
            <w:r w:rsidR="00480F21" w:rsidRPr="008B4C7E">
              <w:rPr>
                <w:rFonts w:ascii="Sylfaen" w:hAnsi="Sylfaen"/>
                <w:sz w:val="24"/>
                <w:szCs w:val="24"/>
                <w:lang w:val="ka-GE"/>
              </w:rPr>
              <w:t>ს.</w:t>
            </w:r>
            <w:r w:rsidR="00A2540B" w:rsidRPr="008B4C7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80F21" w:rsidRPr="008B4C7E">
              <w:rPr>
                <w:rFonts w:ascii="Sylfaen" w:hAnsi="Sylfaen"/>
                <w:sz w:val="24"/>
                <w:szCs w:val="24"/>
                <w:lang w:val="ka-GE"/>
              </w:rPr>
              <w:t>პრობლემის მოსაგვ</w:t>
            </w:r>
            <w:r w:rsidR="00A2540B" w:rsidRPr="008B4C7E">
              <w:rPr>
                <w:rFonts w:ascii="Sylfaen" w:hAnsi="Sylfaen"/>
                <w:sz w:val="24"/>
                <w:szCs w:val="24"/>
                <w:lang w:val="ka-GE"/>
              </w:rPr>
              <w:t>არებ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ელ</w:t>
            </w:r>
            <w:r w:rsidR="00A2540B" w:rsidRPr="008B4C7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აუცილებელ მარკეტინგულ კვლევაზე ფაქტობრივი</w:t>
            </w:r>
            <w:r w:rsidR="00A2540B" w:rsidRPr="008B4C7E">
              <w:rPr>
                <w:rFonts w:ascii="Sylfaen" w:hAnsi="Sylfaen"/>
                <w:sz w:val="24"/>
                <w:szCs w:val="24"/>
                <w:lang w:val="ka-GE"/>
              </w:rPr>
              <w:t xml:space="preserve"> ინფორმაციის მოპო</w:t>
            </w:r>
            <w:r w:rsidR="008B4C7E" w:rsidRPr="008B4C7E">
              <w:rPr>
                <w:rFonts w:ascii="Sylfaen" w:hAnsi="Sylfaen"/>
                <w:sz w:val="24"/>
                <w:szCs w:val="24"/>
                <w:lang w:val="ka-GE"/>
              </w:rPr>
              <w:t>ვება</w:t>
            </w:r>
            <w:r w:rsidR="00480F21" w:rsidRPr="008B4C7E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A2540B" w:rsidRPr="008B4C7E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480F21" w:rsidRPr="008B4C7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მის საფუძველზე </w:t>
            </w:r>
            <w:r w:rsidR="00480F21" w:rsidRPr="008B4C7E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დასაბუთებელი დასკვნების </w:t>
            </w:r>
            <w:r w:rsidR="008B4C7E" w:rsidRPr="008B4C7E">
              <w:rPr>
                <w:rFonts w:ascii="Sylfaen" w:hAnsi="Sylfaen"/>
                <w:sz w:val="24"/>
                <w:szCs w:val="24"/>
                <w:lang w:val="ka-GE"/>
              </w:rPr>
              <w:t>გაკეთება</w:t>
            </w:r>
            <w:r w:rsidR="00480F21" w:rsidRPr="008B4C7E">
              <w:rPr>
                <w:rFonts w:ascii="Sylfaen" w:hAnsi="Sylfaen"/>
                <w:sz w:val="24"/>
                <w:szCs w:val="24"/>
                <w:lang w:val="ka-GE"/>
              </w:rPr>
              <w:t>ს.</w:t>
            </w:r>
          </w:p>
          <w:p w:rsidR="009F096E" w:rsidRDefault="009F096E" w:rsidP="009F096E">
            <w:pPr>
              <w:pStyle w:val="ListParagraph"/>
              <w:tabs>
                <w:tab w:val="left" w:pos="34"/>
                <w:tab w:val="left" w:pos="168"/>
              </w:tabs>
              <w:spacing w:after="0" w:line="240" w:lineRule="auto"/>
              <w:ind w:left="0"/>
              <w:rPr>
                <w:rFonts w:ascii="Sylfaen" w:hAnsi="Sylfaen" w:cs="Sylfaen"/>
                <w:b/>
                <w:color w:val="1D1B11"/>
                <w:sz w:val="24"/>
                <w:szCs w:val="24"/>
                <w:lang w:val="ka-GE"/>
              </w:rPr>
            </w:pPr>
          </w:p>
          <w:p w:rsidR="009F096E" w:rsidRDefault="009F096E" w:rsidP="009F096E">
            <w:pPr>
              <w:pStyle w:val="ListParagraph"/>
              <w:tabs>
                <w:tab w:val="left" w:pos="34"/>
                <w:tab w:val="left" w:pos="168"/>
              </w:tabs>
              <w:spacing w:after="0" w:line="240" w:lineRule="auto"/>
              <w:ind w:left="0"/>
              <w:rPr>
                <w:rFonts w:ascii="Sylfaen" w:hAnsi="Sylfaen" w:cs="Sylfaen"/>
                <w:b/>
                <w:color w:val="1D1B1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1D1B11"/>
                <w:sz w:val="24"/>
                <w:szCs w:val="24"/>
                <w:lang w:val="ka-GE"/>
              </w:rPr>
              <w:t xml:space="preserve">                           </w:t>
            </w:r>
            <w:r w:rsidRPr="009F096E">
              <w:rPr>
                <w:rFonts w:ascii="Sylfaen" w:hAnsi="Sylfaen" w:cs="Sylfaen"/>
                <w:b/>
                <w:color w:val="1D1B11"/>
                <w:sz w:val="24"/>
                <w:szCs w:val="24"/>
                <w:lang w:val="ka-GE"/>
              </w:rPr>
              <w:t>კომუნიკაციის უნარი</w:t>
            </w:r>
            <w:r w:rsidR="000A1407">
              <w:rPr>
                <w:rFonts w:ascii="Sylfaen" w:hAnsi="Sylfaen" w:cs="Sylfaen"/>
                <w:b/>
                <w:color w:val="1D1B11"/>
                <w:sz w:val="24"/>
                <w:szCs w:val="24"/>
                <w:lang w:val="ka-GE"/>
              </w:rPr>
              <w:t>:</w:t>
            </w:r>
          </w:p>
          <w:p w:rsidR="009F096E" w:rsidRPr="00D77C21" w:rsidRDefault="009F096E" w:rsidP="00E22F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77C21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9F096E" w:rsidRPr="005D5E04" w:rsidRDefault="009F096E" w:rsidP="005D5E0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>ურთიერთობის დამყარება</w:t>
            </w:r>
            <w:r w:rsidR="005D5E0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ბიზნეს პარტნიორებთან; </w:t>
            </w:r>
          </w:p>
          <w:p w:rsidR="009F096E" w:rsidRPr="005D5E04" w:rsidRDefault="009F096E" w:rsidP="005D5E0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>კავშირების დამყა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რება</w:t>
            </w:r>
            <w:r w:rsidR="005D5E0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5D5E04">
              <w:rPr>
                <w:rFonts w:ascii="Sylfaen" w:hAnsi="Sylfaen" w:cs="Sylfaen"/>
                <w:sz w:val="24"/>
                <w:szCs w:val="24"/>
                <w:lang w:val="ka-GE"/>
              </w:rPr>
              <w:t>სახელმწიფო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მაკონტროლებელ ორგანოებთან და ინფორმაციის გა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და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ცემა</w:t>
            </w:r>
            <w:r w:rsidR="005D5E0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წერილობითი და ზეპირი კომუნიკაციის სახით. </w:t>
            </w:r>
          </w:p>
          <w:p w:rsidR="005D5E04" w:rsidRPr="003D4939" w:rsidRDefault="009F096E" w:rsidP="003D4939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>პარტნიორულ ურთიერთობებში ეთიკური ნორმების დაცვა</w:t>
            </w:r>
            <w:r w:rsidR="005D5E0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თანამედროვე საინფორ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მაციო და საკომუნიკაციო ტექნოლოგიების გამოყენება</w:t>
            </w:r>
            <w:r w:rsidR="005D5E0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სტატისტიკურ მო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ნა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 xml:space="preserve">ცემთა ბაზებთან მუშაობის პროცესში. </w:t>
            </w:r>
          </w:p>
          <w:p w:rsidR="005D5E04" w:rsidRDefault="005D5E0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80F21" w:rsidRDefault="005D5E0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</w:t>
            </w:r>
            <w:r w:rsidR="00480F21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სწავლის უნარი</w:t>
            </w:r>
            <w:r w:rsidR="000A140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9F096E" w:rsidRPr="00D77C21" w:rsidRDefault="009F096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77C21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480F21" w:rsidRPr="005D5E04" w:rsidRDefault="00A27D77" w:rsidP="005D5E04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დაგეგმოს საკუთარი </w:t>
            </w:r>
            <w:r w:rsidR="00480F21" w:rsidRPr="005D5E04">
              <w:rPr>
                <w:rFonts w:ascii="Sylfaen" w:hAnsi="Sylfaen"/>
                <w:sz w:val="24"/>
                <w:szCs w:val="24"/>
                <w:lang w:val="ka-GE"/>
              </w:rPr>
              <w:t xml:space="preserve">სწავლის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გაგრძელება </w:t>
            </w:r>
            <w:r w:rsidR="00480F21" w:rsidRPr="005D5E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შერჩეული მიმართულებით</w:t>
            </w:r>
            <w:r w:rsidR="00480F21" w:rsidRPr="005D5E0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759BD" w:rsidRPr="00135CD4" w:rsidRDefault="008759B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66465" w:rsidRDefault="00480F21" w:rsidP="0076646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</w:t>
            </w:r>
            <w:r w:rsidR="008759BD" w:rsidRPr="00135CD4"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766465" w:rsidRPr="00E22F95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5D5E04" w:rsidRPr="005D5E04" w:rsidRDefault="005D5E04" w:rsidP="0076646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5D5E04">
              <w:rPr>
                <w:rFonts w:ascii="Sylfaen" w:hAnsi="Sylfaen"/>
                <w:sz w:val="24"/>
                <w:szCs w:val="24"/>
                <w:lang w:val="ka-GE"/>
              </w:rPr>
              <w:t>სტუდენტს:</w:t>
            </w:r>
          </w:p>
          <w:p w:rsidR="005D5E04" w:rsidRPr="005D5E04" w:rsidRDefault="005D5E04" w:rsidP="005D5E04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D5E04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გაცნობიერებული</w:t>
            </w:r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5D5E04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აქვს</w:t>
            </w:r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5D5E04"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სისტემაში</w:t>
            </w:r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 </w:t>
            </w:r>
            <w:r w:rsidRPr="005D5E04">
              <w:rPr>
                <w:rFonts w:ascii="Sylfaen" w:hAnsi="Sylfaen"/>
                <w:sz w:val="24"/>
                <w:szCs w:val="24"/>
                <w:lang w:val="ka-GE"/>
              </w:rPr>
              <w:t xml:space="preserve">მარკეტინგის საფუძვლების, 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მარკეტინგული</w:t>
            </w:r>
            <w:r w:rsidRPr="005D5E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საქმიანობის</w:t>
            </w:r>
            <w:r w:rsidRPr="005D5E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D5E04">
              <w:rPr>
                <w:rFonts w:ascii="Sylfaen" w:hAnsi="Sylfaen" w:cs="Sylfaen"/>
                <w:sz w:val="24"/>
                <w:szCs w:val="24"/>
                <w:lang w:val="ka-GE"/>
              </w:rPr>
              <w:t>მართვის</w:t>
            </w:r>
            <w:r w:rsidRPr="005D5E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D5E04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მნიშვნელობა</w:t>
            </w:r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5D5E04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და მისი ღირებულებები.</w:t>
            </w:r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D5E04" w:rsidRPr="005D5E04" w:rsidRDefault="005D5E04" w:rsidP="005D5E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ჩამოყალიბებული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აქვს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5D5E04">
              <w:rPr>
                <w:rFonts w:ascii="Sylfaen" w:hAnsi="Sylfaen"/>
                <w:sz w:val="24"/>
                <w:szCs w:val="24"/>
                <w:lang w:val="ka-GE"/>
              </w:rPr>
              <w:t>მარკეტინგისათვის</w:t>
            </w:r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დამახასიათებელი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ღირებულებათა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სისტემა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რაც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პირველ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რიგში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მო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ი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აზრებს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პროფესიული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საქმიანობის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ეთიკურ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ჩარჩოში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წარმართვას</w:t>
            </w:r>
            <w:proofErr w:type="spellEnd"/>
            <w:r w:rsidRPr="005D5E04">
              <w:rPr>
                <w:rFonts w:ascii="Sylfaen" w:hAnsi="Sylfaen"/>
                <w:sz w:val="24"/>
                <w:szCs w:val="24"/>
                <w:shd w:val="clear" w:color="auto" w:fill="FFFFFF"/>
              </w:rPr>
              <w:t>;</w:t>
            </w:r>
          </w:p>
          <w:p w:rsidR="005D5E04" w:rsidRDefault="005D5E04" w:rsidP="00E22F9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5D5E04" w:rsidRPr="005D5E04" w:rsidRDefault="005D5E04" w:rsidP="00E22F9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E22F95" w:rsidRPr="00E22F95" w:rsidRDefault="00E22F95" w:rsidP="00E22F9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8759BD" w:rsidRPr="00C05544" w:rsidRDefault="008759BD">
      <w:pPr>
        <w:rPr>
          <w:rFonts w:ascii="Sylfaen" w:hAnsi="Sylfaen"/>
          <w:lang w:val="ka-GE"/>
        </w:rPr>
      </w:pPr>
    </w:p>
    <w:p w:rsidR="008759BD" w:rsidRPr="00135CD4" w:rsidRDefault="008759BD">
      <w:pPr>
        <w:rPr>
          <w:rFonts w:ascii="Sylfaen" w:hAnsi="Sylfaen"/>
          <w:lang w:val="en-US"/>
        </w:rPr>
      </w:pPr>
    </w:p>
    <w:p w:rsidR="007D4412" w:rsidRPr="00135CD4" w:rsidRDefault="00700360">
      <w:pPr>
        <w:rPr>
          <w:rFonts w:ascii="Sylfaen" w:hAnsi="Sylfaen"/>
          <w:b/>
          <w:lang w:val="ka-GE"/>
        </w:rPr>
      </w:pPr>
      <w:r w:rsidRPr="00135CD4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7D4412" w:rsidRPr="00135CD4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371"/>
        <w:gridCol w:w="8326"/>
      </w:tblGrid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№1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1863A5" w:rsidRPr="00135CD4" w:rsidRDefault="001863A5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135CD4" w:rsidRDefault="00D343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1A0D68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A0D68" w:rsidRPr="00135CD4">
              <w:rPr>
                <w:rFonts w:ascii="Sylfaen" w:hAnsi="Sylfaen"/>
                <w:sz w:val="24"/>
                <w:szCs w:val="24"/>
                <w:lang w:val="ka-GE"/>
              </w:rPr>
              <w:t>მარკეტინგის საფუძვლები;</w:t>
            </w:r>
          </w:p>
          <w:p w:rsidR="001A0D68" w:rsidRPr="00135CD4" w:rsidRDefault="001A0D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მარკეტინგის არსი და ფუნქცი</w:t>
            </w:r>
            <w:r w:rsidR="001A33D9" w:rsidRPr="00135CD4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ბი;</w:t>
            </w:r>
          </w:p>
          <w:p w:rsidR="001A0D68" w:rsidRPr="00135CD4" w:rsidRDefault="001A0D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მარკეტინგის განვითარების ეტაპები;</w:t>
            </w:r>
          </w:p>
          <w:p w:rsidR="001A0D68" w:rsidRPr="00135CD4" w:rsidRDefault="001A0D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XXI -ე საუკუნის მარკეტინგი;</w:t>
            </w:r>
          </w:p>
          <w:p w:rsidR="001A0D68" w:rsidRPr="00135CD4" w:rsidRDefault="001A0D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4. მარკეტინგის როლი თანამედროე ეკონომიკაში;</w:t>
            </w:r>
          </w:p>
          <w:p w:rsidR="001A0D68" w:rsidRPr="00135CD4" w:rsidRDefault="001A0D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A0D68" w:rsidRDefault="001A0D68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81336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72F3A" w:rsidRPr="00972F3A" w:rsidRDefault="00972F3A" w:rsidP="00D34368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972F3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სილაბუსის გაცნობა</w:t>
            </w:r>
          </w:p>
          <w:p w:rsidR="001A0D68" w:rsidRPr="00135CD4" w:rsidRDefault="001A0D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მარკეტინგის სოციალურ-ეკონომიკუ</w:t>
            </w:r>
            <w:r w:rsidR="001A33D9" w:rsidRPr="00135CD4">
              <w:rPr>
                <w:rFonts w:ascii="Sylfaen" w:hAnsi="Sylfaen"/>
                <w:sz w:val="24"/>
                <w:szCs w:val="24"/>
                <w:lang w:val="ka-GE"/>
              </w:rPr>
              <w:t>რ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ი საფუძვლები;</w:t>
            </w:r>
          </w:p>
          <w:p w:rsidR="001A0D68" w:rsidRPr="00135CD4" w:rsidRDefault="001A0D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თანამედროვე მარკეტინგული ხედვები;</w:t>
            </w:r>
          </w:p>
          <w:p w:rsidR="001A0D68" w:rsidRPr="00135CD4" w:rsidRDefault="001A0D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XXI-ე საუკუნის სამომხმარებლო ბაზრის მოთხოვნები და კონიუქტურა;</w:t>
            </w:r>
          </w:p>
          <w:p w:rsidR="001A0D68" w:rsidRPr="00135CD4" w:rsidRDefault="001A0D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4. საჭიროება, მოთხოვნილება, მოთხოვნა;</w:t>
            </w:r>
          </w:p>
          <w:p w:rsidR="00115329" w:rsidRPr="00135CD4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1A0D68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A0D68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მარკეტინგული საქმიანობის მნიშვნელობა თანამედროვე კომპანიების </w:t>
            </w:r>
            <w:r w:rsidR="001A33D9" w:rsidRPr="00135CD4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1A0D68" w:rsidRPr="00135CD4">
              <w:rPr>
                <w:rFonts w:ascii="Sylfaen" w:hAnsi="Sylfaen"/>
                <w:sz w:val="24"/>
                <w:szCs w:val="24"/>
                <w:lang w:val="ka-GE"/>
              </w:rPr>
              <w:t>კონომიკური განვითარების პროცესში.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0D396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135CD4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135CD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1863A5" w:rsidRPr="00135CD4" w:rsidRDefault="001863A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CA51EA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A51EA" w:rsidRPr="00135CD4">
              <w:rPr>
                <w:rFonts w:ascii="Sylfaen" w:hAnsi="Sylfaen"/>
                <w:sz w:val="24"/>
                <w:szCs w:val="24"/>
                <w:lang w:val="ka-GE"/>
              </w:rPr>
              <w:t>მარკეტინგის ძირითადი პრინციპები</w:t>
            </w:r>
          </w:p>
          <w:p w:rsidR="00CA51EA" w:rsidRPr="00135CD4" w:rsidRDefault="00CA51E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მომხმარებელზე ორიენტაცია;</w:t>
            </w:r>
          </w:p>
          <w:p w:rsidR="00CA51EA" w:rsidRPr="00135CD4" w:rsidRDefault="00CA51E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ადაპტირების პრინციპი;</w:t>
            </w:r>
          </w:p>
          <w:p w:rsidR="00CA51EA" w:rsidRPr="00135CD4" w:rsidRDefault="00CA51E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მარკეტინგის მთავარი პრინციპი - კომპლექსური მიდგომა;</w:t>
            </w:r>
          </w:p>
          <w:p w:rsidR="00CA51EA" w:rsidRPr="00135CD4" w:rsidRDefault="00CA51E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4. ინოვაციის პრინციპი;</w:t>
            </w:r>
          </w:p>
          <w:p w:rsidR="00115329" w:rsidRPr="00135CD4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E7902" w:rsidRDefault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100C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0D3960" w:rsidRDefault="00086A0A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926D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A51EA" w:rsidRPr="00135CD4" w:rsidRDefault="00CA51E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მარკეტინგის ძირითადი ელემენტები;</w:t>
            </w:r>
          </w:p>
          <w:p w:rsidR="00CA51EA" w:rsidRPr="00135CD4" w:rsidRDefault="00CA51E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ბაზრის ანალიზი და დიფერენციაცია;</w:t>
            </w:r>
          </w:p>
          <w:p w:rsidR="00CA51EA" w:rsidRPr="00135CD4" w:rsidRDefault="00CA51E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საწარმოს იმიჯის ფორმირება და შემდგომი განმტკიცება;</w:t>
            </w:r>
          </w:p>
          <w:p w:rsidR="00115329" w:rsidRPr="00135CD4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CA51EA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7842A4">
              <w:rPr>
                <w:rFonts w:ascii="Sylfaen" w:hAnsi="Sylfaen"/>
                <w:sz w:val="24"/>
                <w:szCs w:val="24"/>
                <w:lang w:val="ka-GE"/>
              </w:rPr>
              <w:t>დ</w:t>
            </w:r>
            <w:proofErr w:type="spellStart"/>
            <w:r w:rsidR="00254980">
              <w:rPr>
                <w:rFonts w:ascii="Sylfaen" w:hAnsi="Sylfaen"/>
                <w:sz w:val="24"/>
                <w:szCs w:val="24"/>
                <w:lang w:val="en-US"/>
              </w:rPr>
              <w:t>ისკუსია</w:t>
            </w:r>
            <w:proofErr w:type="spellEnd"/>
            <w:r w:rsidR="00CA51EA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კომპანიის ეკონომიკური ეფექტიანობის ამაღლების გზები.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0D396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E633FF" w:rsidRPr="00135CD4" w:rsidRDefault="00E633FF" w:rsidP="00E633F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III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135CD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1863A5" w:rsidRPr="00135CD4" w:rsidRDefault="001863A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A40E1E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40E1E" w:rsidRPr="00135CD4">
              <w:rPr>
                <w:rFonts w:ascii="Sylfaen" w:hAnsi="Sylfaen"/>
                <w:sz w:val="24"/>
                <w:szCs w:val="24"/>
                <w:lang w:val="ka-GE"/>
              </w:rPr>
              <w:t>მარკეტინგის სახეები და ტიპები</w:t>
            </w:r>
          </w:p>
          <w:p w:rsidR="00A40E1E" w:rsidRPr="00135CD4" w:rsidRDefault="00A40E1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საერთაშორისო და საშინაო მარკეტინგი;</w:t>
            </w:r>
          </w:p>
          <w:p w:rsidR="00A40E1E" w:rsidRPr="00135CD4" w:rsidRDefault="00A40E1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სამომხმარებლო საქონლის მარკეტინგი;</w:t>
            </w:r>
          </w:p>
          <w:p w:rsidR="00A40E1E" w:rsidRPr="00135CD4" w:rsidRDefault="00A40E1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საწარმოო დანიშნულების საქონლის მარკეტინგი;</w:t>
            </w:r>
          </w:p>
          <w:p w:rsidR="00A40E1E" w:rsidRPr="00135CD4" w:rsidRDefault="00A40E1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4. მომსახურების სფეროს მარკეტინგი;</w:t>
            </w: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E790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100C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0D3960" w:rsidRDefault="00086A0A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926D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A92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</w:p>
          <w:p w:rsidR="00A40E1E" w:rsidRPr="00135CD4" w:rsidRDefault="00A40E1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1. სტრატეგიული მარკეტინგი;</w:t>
            </w:r>
          </w:p>
          <w:p w:rsidR="00A40E1E" w:rsidRPr="00135CD4" w:rsidRDefault="00A40E1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კონვერსიული მარკეტინგი;</w:t>
            </w:r>
          </w:p>
          <w:p w:rsidR="00A40E1E" w:rsidRPr="00135CD4" w:rsidRDefault="00A40E1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დიფერენცირებული მარკეტინგი;</w:t>
            </w:r>
          </w:p>
          <w:p w:rsidR="00A40E1E" w:rsidRPr="00135CD4" w:rsidRDefault="00A40E1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4. მიზნობრივი მარკეტინგი;</w:t>
            </w:r>
          </w:p>
          <w:p w:rsidR="00A40E1E" w:rsidRPr="00135CD4" w:rsidRDefault="00A40E1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5. კონცენტრირებული მარკეტინგი;</w:t>
            </w:r>
          </w:p>
          <w:p w:rsidR="00E633FF" w:rsidRPr="00135CD4" w:rsidRDefault="00E633F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162D3B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62D3B" w:rsidRPr="00135CD4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- მომხმარებელზე ორიენტირებული მარკეტინგი.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</w:t>
            </w:r>
            <w:r w:rsidR="000D3960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135CD4" w:rsidRDefault="00115329" w:rsidP="00E633F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IV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0D3960" w:rsidRPr="00135CD4" w:rsidRDefault="000D3960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297623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97623" w:rsidRPr="00135CD4">
              <w:rPr>
                <w:rFonts w:ascii="Sylfaen" w:hAnsi="Sylfaen"/>
                <w:sz w:val="24"/>
                <w:szCs w:val="24"/>
                <w:lang w:val="ka-GE"/>
              </w:rPr>
              <w:t>მარკეტინგული საქმიანობის მართვა</w:t>
            </w:r>
          </w:p>
          <w:p w:rsidR="00297623" w:rsidRPr="00135CD4" w:rsidRDefault="0029762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მარკეტინგის მართვის ძირითადი კონცეფცია;</w:t>
            </w:r>
          </w:p>
          <w:p w:rsidR="00297623" w:rsidRPr="00135CD4" w:rsidRDefault="0029762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წარმოების</w:t>
            </w:r>
            <w:r w:rsidR="001A33D9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პროცესის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სრულყოფა;</w:t>
            </w:r>
          </w:p>
          <w:p w:rsidR="00297623" w:rsidRPr="00135CD4" w:rsidRDefault="001A33D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პროდუ</w:t>
            </w:r>
            <w:r w:rsidR="00297623" w:rsidRPr="00135CD4">
              <w:rPr>
                <w:rFonts w:ascii="Sylfaen" w:hAnsi="Sylfaen"/>
                <w:sz w:val="24"/>
                <w:szCs w:val="24"/>
                <w:lang w:val="ka-GE"/>
              </w:rPr>
              <w:t>ქციის გასაღების ინტენსიფიკაცია</w:t>
            </w:r>
          </w:p>
          <w:p w:rsidR="00297623" w:rsidRPr="00135CD4" w:rsidRDefault="0029762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4. საქონლის სრულყოფა</w:t>
            </w: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E790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100C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0D3960" w:rsidRDefault="00086A0A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97623" w:rsidRPr="00135CD4" w:rsidRDefault="0029762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კომპანიის კომერციული საქმიანობის ანალიზი;</w:t>
            </w:r>
          </w:p>
          <w:p w:rsidR="00297623" w:rsidRPr="00135CD4" w:rsidRDefault="0029762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მარკეტინგის გრძელვადიანი პროგრამების შემუშავება</w:t>
            </w:r>
            <w:r w:rsidR="00E03A8C" w:rsidRPr="00135CD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E03A8C" w:rsidRPr="00135CD4" w:rsidRDefault="00E03A8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კომპანიის სტრატეგიისა და ტაქტიკის განსაზღვრა;</w:t>
            </w:r>
          </w:p>
          <w:p w:rsidR="00E633FF" w:rsidRPr="00135CD4" w:rsidRDefault="00E633F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E03A8C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E03A8C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="008A6F9C" w:rsidRPr="00135CD4">
              <w:rPr>
                <w:rFonts w:ascii="Sylfaen" w:hAnsi="Sylfaen"/>
                <w:sz w:val="24"/>
                <w:szCs w:val="24"/>
                <w:lang w:val="ka-GE"/>
              </w:rPr>
              <w:t>კომპანიის საწარმოო და გასაღების</w:t>
            </w:r>
            <w:r w:rsidR="00E03A8C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პროცესების კოორდინაცია.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0D396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E633FF" w:rsidRPr="00135CD4" w:rsidRDefault="00E633FF" w:rsidP="00E633F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135CD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1863A5" w:rsidRPr="00135CD4" w:rsidRDefault="001863A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575E87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75E87" w:rsidRPr="00135CD4">
              <w:rPr>
                <w:rFonts w:ascii="Sylfaen" w:hAnsi="Sylfaen"/>
                <w:sz w:val="24"/>
                <w:szCs w:val="24"/>
                <w:lang w:val="ka-GE"/>
              </w:rPr>
              <w:t>მარკეტინგის ორგანიზაცია</w:t>
            </w:r>
          </w:p>
          <w:p w:rsidR="00575E87" w:rsidRPr="00135CD4" w:rsidRDefault="00575E8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მარკეტინგული კომპანიების ორგანიზაციული სტრუქტურები;</w:t>
            </w:r>
          </w:p>
          <w:p w:rsidR="00575E87" w:rsidRPr="00135CD4" w:rsidRDefault="00575E8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მცირე კომპანიებში მოქმედი მარკეტინგის სამსახურების სტრუქტურა;</w:t>
            </w:r>
          </w:p>
          <w:p w:rsidR="00115329" w:rsidRPr="00135CD4" w:rsidRDefault="00575E8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მსხვილ კომპანიებში მოქმედი მარკეტინგის სამსახურების სტრუქტურა;</w:t>
            </w: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E790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100C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0D3960" w:rsidRDefault="00086A0A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75E87" w:rsidRPr="00135CD4" w:rsidRDefault="00575E8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მარკეტინგული კვლევის განყოფილება;</w:t>
            </w:r>
          </w:p>
          <w:p w:rsidR="00575E87" w:rsidRPr="00135CD4" w:rsidRDefault="00575E8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რეკლამის და გასაღების სტიმულირების განყოფილება;</w:t>
            </w:r>
          </w:p>
          <w:p w:rsidR="00575E87" w:rsidRPr="00135CD4" w:rsidRDefault="00575E8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3. მარკეტინგული დაგეგმვის განყოფილება;</w:t>
            </w:r>
          </w:p>
          <w:p w:rsidR="00575E87" w:rsidRPr="00135CD4" w:rsidRDefault="00575E8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4. სერვისული მომსახურების განყოფილება;</w:t>
            </w: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575E87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F0137">
              <w:rPr>
                <w:rFonts w:ascii="Sylfaen" w:hAnsi="Sylfaen"/>
                <w:sz w:val="24"/>
                <w:szCs w:val="24"/>
                <w:lang w:val="ka-GE"/>
              </w:rPr>
              <w:t>დ</w:t>
            </w:r>
            <w:proofErr w:type="spellStart"/>
            <w:r w:rsidR="008F0137">
              <w:rPr>
                <w:rFonts w:ascii="Sylfaen" w:hAnsi="Sylfaen"/>
                <w:sz w:val="24"/>
                <w:szCs w:val="24"/>
                <w:lang w:val="en-US"/>
              </w:rPr>
              <w:t>ისკუსია</w:t>
            </w:r>
            <w:proofErr w:type="spellEnd"/>
            <w:r w:rsidR="00575E87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დიდ და მცირე კომპანიებში მოქმედი მარკეტინგული სამსახურების დაფინანსების თავისებურებები.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0D396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873979" w:rsidRDefault="00873979" w:rsidP="0087397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6A0A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7D4412" w:rsidRPr="00135CD4" w:rsidRDefault="007D4412" w:rsidP="00E633F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135CD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1863A5" w:rsidRPr="00135CD4" w:rsidRDefault="001863A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42508D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42508D" w:rsidRPr="00135CD4">
              <w:rPr>
                <w:rFonts w:ascii="Sylfaen" w:hAnsi="Sylfaen"/>
                <w:sz w:val="24"/>
                <w:szCs w:val="24"/>
                <w:lang w:val="ka-GE"/>
              </w:rPr>
              <w:t>მარკეტინგული გარემო</w:t>
            </w:r>
          </w:p>
          <w:p w:rsidR="0042508D" w:rsidRPr="00135CD4" w:rsidRDefault="0042508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ფირმის ფუნქციონირების მიკროგარემოს დახასიათება;</w:t>
            </w:r>
          </w:p>
          <w:p w:rsidR="0042508D" w:rsidRPr="00135CD4" w:rsidRDefault="0042508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ფირმის საკონტაქტო აუდიტორია;</w:t>
            </w:r>
          </w:p>
          <w:p w:rsidR="0042508D" w:rsidRPr="00135CD4" w:rsidRDefault="0042508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ფირმის ფუნქციონირების მიკროგარემოს ძირითადი ფაქტორები;</w:t>
            </w: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E790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100C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0D3960" w:rsidRDefault="00086A0A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</w:p>
          <w:p w:rsidR="0042508D" w:rsidRPr="00135CD4" w:rsidRDefault="0042508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D42DA0" w:rsidRPr="00135CD4">
              <w:rPr>
                <w:rFonts w:ascii="Sylfaen" w:hAnsi="Sylfaen"/>
                <w:sz w:val="24"/>
                <w:szCs w:val="24"/>
                <w:lang w:val="ka-GE"/>
              </w:rPr>
              <w:t>მაკროგარემოს განვითარების ტენდენციები;</w:t>
            </w:r>
          </w:p>
          <w:p w:rsidR="00D42DA0" w:rsidRPr="00135CD4" w:rsidRDefault="00D42DA0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ეკონომიკური გარემო;</w:t>
            </w:r>
          </w:p>
          <w:p w:rsidR="00D42DA0" w:rsidRPr="00135CD4" w:rsidRDefault="00D42DA0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პოლიტიკური გარემო;</w:t>
            </w:r>
          </w:p>
          <w:p w:rsidR="00D42DA0" w:rsidRPr="00135CD4" w:rsidRDefault="00D42DA0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4. დემოგრაფიული გარემო;</w:t>
            </w:r>
          </w:p>
          <w:p w:rsidR="00E633FF" w:rsidRPr="00135CD4" w:rsidRDefault="00E633F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DA52FF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F0137">
              <w:rPr>
                <w:rFonts w:ascii="Sylfaen" w:hAnsi="Sylfaen"/>
                <w:sz w:val="24"/>
                <w:szCs w:val="24"/>
                <w:lang w:val="ka-GE"/>
              </w:rPr>
              <w:t>დისკუსია</w:t>
            </w:r>
            <w:r w:rsidR="00DA52FF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მაკროგარემოს გავლენა კომპანიის ფუნქციონირების პროცესზე.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0D396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E633FF" w:rsidRPr="00135CD4" w:rsidRDefault="00E633FF" w:rsidP="00E633F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135CD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1863A5" w:rsidRPr="00135CD4" w:rsidRDefault="001863A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2C3C93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C3C93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მარკეტინგული კვლევის საფუძვლები</w:t>
            </w:r>
          </w:p>
          <w:p w:rsidR="002C3C93" w:rsidRPr="00135CD4" w:rsidRDefault="002C3C9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მარკეტინგული კვლევის ძირითადი მიზნები და ამოცანები;</w:t>
            </w:r>
          </w:p>
          <w:p w:rsidR="002C3C93" w:rsidRPr="00135CD4" w:rsidRDefault="002C3C9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მარკეტინგული კვლევის მეთოდები;</w:t>
            </w:r>
          </w:p>
          <w:p w:rsidR="002C3C93" w:rsidRPr="00135CD4" w:rsidRDefault="002C3C9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მარკეტინგული საქმი</w:t>
            </w:r>
            <w:r w:rsidR="008A6F9C" w:rsidRPr="00135CD4">
              <w:rPr>
                <w:rFonts w:ascii="Sylfaen" w:hAnsi="Sylfaen"/>
                <w:sz w:val="24"/>
                <w:szCs w:val="24"/>
                <w:lang w:val="ka-GE"/>
              </w:rPr>
              <w:t>ან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ობის ინფორმაციული უზრუნველყოფა;</w:t>
            </w:r>
          </w:p>
          <w:p w:rsidR="002C3C93" w:rsidRPr="00135CD4" w:rsidRDefault="002C3C9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4. მარ</w:t>
            </w:r>
            <w:r w:rsidR="00686DC8" w:rsidRPr="00135CD4">
              <w:rPr>
                <w:rFonts w:ascii="Sylfaen" w:hAnsi="Sylfaen"/>
                <w:sz w:val="24"/>
                <w:szCs w:val="24"/>
                <w:lang w:val="ka-GE"/>
              </w:rPr>
              <w:t>კეტინგული კვლევის ობ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იექტები;</w:t>
            </w: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E790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100C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0D3960" w:rsidRDefault="00086A0A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C3C93" w:rsidRPr="00135CD4" w:rsidRDefault="002C3C9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სასაქონლო ბაზრის კვლევის მეთოდები;</w:t>
            </w:r>
          </w:p>
          <w:p w:rsidR="002C3C93" w:rsidRPr="00135CD4" w:rsidRDefault="002C3C9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ბაზრის კომპლექსური კვლევა;</w:t>
            </w:r>
          </w:p>
          <w:p w:rsidR="002C3C93" w:rsidRPr="00135CD4" w:rsidRDefault="002C3C9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სააქონლო ბაზრის ტევადობის განმსაზღვრელი ფაქტორები;</w:t>
            </w: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ჯგუფური მუშაობა</w:t>
            </w:r>
            <w:r w:rsidR="002C3C93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2C3C93" w:rsidRPr="00135CD4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- პირველადი და მეორადი ინფორმაციის გამოყენების თავისებურებები.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0D396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086A0A" w:rsidRPr="00086A0A" w:rsidRDefault="00086A0A" w:rsidP="0087397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VIII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135CD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</w:t>
            </w:r>
            <w:r w:rsidR="00E633FF" w:rsidRPr="00135CD4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</w:t>
            </w:r>
            <w:r w:rsidR="00E633FF" w:rsidRPr="00135CD4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E71A20" w:rsidRPr="00135CD4" w:rsidRDefault="00E71A20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2C3C93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6268A" w:rsidRPr="00135CD4">
              <w:rPr>
                <w:rFonts w:ascii="Sylfaen" w:hAnsi="Sylfaen"/>
                <w:sz w:val="24"/>
                <w:szCs w:val="24"/>
                <w:lang w:val="ka-GE"/>
              </w:rPr>
              <w:t>ბაზრის სეგმენტაცია</w:t>
            </w:r>
          </w:p>
          <w:p w:rsidR="00C6268A" w:rsidRPr="00135CD4" w:rsidRDefault="00C6268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ბაზრის სეგმენტაციის ძირითადი კრიტერიუმები;</w:t>
            </w:r>
          </w:p>
          <w:p w:rsidR="00C6268A" w:rsidRPr="00135CD4" w:rsidRDefault="00C6268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ბაზრის სეგმენტირება პროდუქციის პარამეტრების მიხედვით;</w:t>
            </w:r>
          </w:p>
          <w:p w:rsidR="00115329" w:rsidRPr="00135CD4" w:rsidRDefault="00C6268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ბაზრის სეგმენტირება ძირითადი კონკურენტების მიხედვით;</w:t>
            </w: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E790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100C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0D3960" w:rsidRDefault="00086A0A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A92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6268A" w:rsidRPr="00135CD4" w:rsidRDefault="00C6268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ბაზრის სეგმენტაციის ნიშნები (</w:t>
            </w:r>
            <w:r w:rsidR="00147295" w:rsidRPr="00135CD4">
              <w:rPr>
                <w:rFonts w:ascii="Sylfaen" w:hAnsi="Sylfaen"/>
                <w:sz w:val="24"/>
                <w:szCs w:val="24"/>
                <w:lang w:val="ka-GE"/>
              </w:rPr>
              <w:t>გეოგრაფიული, დემოგრაფიული, სოციალურ-ეკონომიკური);</w:t>
            </w:r>
          </w:p>
          <w:p w:rsidR="00147295" w:rsidRPr="00135CD4" w:rsidRDefault="00147295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ბაზრის მიზნობრივი სეგმენტის შერჩევის გზები;</w:t>
            </w:r>
          </w:p>
          <w:p w:rsidR="00147295" w:rsidRPr="00135CD4" w:rsidRDefault="00147295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სეგმენტის ტევადობის განსაზღვრა;</w:t>
            </w:r>
          </w:p>
          <w:p w:rsidR="00E633FF" w:rsidRPr="00135CD4" w:rsidRDefault="00E633F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100C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100C9" w:rsidRPr="00135CD4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- შერჩეული სეგმენტის შეფასება.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0D396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135CD4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041A76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>შუალედური გამოცდა</w:t>
            </w:r>
            <w:r w:rsidR="0011532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:rsidR="00E633FF" w:rsidRPr="00135CD4" w:rsidRDefault="00E633FF" w:rsidP="00227830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IX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135CD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E71A20" w:rsidRPr="00135CD4" w:rsidRDefault="00E71A20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9100C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100C9" w:rsidRPr="00135CD4">
              <w:rPr>
                <w:rFonts w:ascii="Sylfaen" w:hAnsi="Sylfaen"/>
                <w:sz w:val="24"/>
                <w:szCs w:val="24"/>
                <w:lang w:val="ka-GE"/>
              </w:rPr>
              <w:t>მომხმარებელთა კლასიფიკაცია</w:t>
            </w:r>
          </w:p>
          <w:p w:rsidR="009100C9" w:rsidRPr="00135CD4" w:rsidRDefault="009100C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მომხმარებელთა ტიპოლოგიის განსაზღვრა;</w:t>
            </w:r>
          </w:p>
          <w:p w:rsidR="009100C9" w:rsidRPr="00135CD4" w:rsidRDefault="009100C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კულტურული, სოციალურ-ეკონომიკური და ფსიქოლოგიური ფაქტორები;</w:t>
            </w:r>
          </w:p>
          <w:p w:rsidR="009100C9" w:rsidRPr="00135CD4" w:rsidRDefault="009100C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მომხმარებელთა ქცევის მოდელი და შესყიდვების პროცესი;</w:t>
            </w: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E790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9100C9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E14E7B" w:rsidRDefault="00086A0A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100C9" w:rsidRPr="00135CD4" w:rsidRDefault="009100C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8A3CE0" w:rsidRPr="00135CD4">
              <w:rPr>
                <w:rFonts w:ascii="Sylfaen" w:hAnsi="Sylfaen"/>
                <w:sz w:val="24"/>
                <w:szCs w:val="24"/>
                <w:lang w:val="ka-GE"/>
              </w:rPr>
              <w:t>საქონლის შეძენის შესახებ გადაწყვეტილების მიღების ძირითადი ეტაპები;</w:t>
            </w:r>
          </w:p>
          <w:p w:rsidR="008A3CE0" w:rsidRPr="00135CD4" w:rsidRDefault="008A3CE0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მომხმარებელთა ქცევის განმსაზღვრელი ფაქტორები;</w:t>
            </w:r>
          </w:p>
          <w:p w:rsidR="008A3CE0" w:rsidRPr="00135CD4" w:rsidRDefault="008A3CE0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მომხმარებლის სოციალური სტატუსი და რეფერენტული ჯგუფები;</w:t>
            </w:r>
          </w:p>
          <w:p w:rsidR="00E633FF" w:rsidRPr="00135CD4" w:rsidRDefault="00E633F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855D6D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F0137">
              <w:rPr>
                <w:rFonts w:ascii="Sylfaen" w:hAnsi="Sylfaen"/>
                <w:sz w:val="24"/>
                <w:szCs w:val="24"/>
                <w:lang w:val="ka-GE"/>
              </w:rPr>
              <w:t>დისკუსია</w:t>
            </w:r>
            <w:r w:rsidR="00855D6D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მომხმარებლის მოტივირების გზები.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="008F0137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E633FF" w:rsidRPr="00135CD4" w:rsidRDefault="00E633FF" w:rsidP="00EC598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135CD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E71A20" w:rsidRPr="00135CD4" w:rsidRDefault="00E71A20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855D6D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55D6D" w:rsidRPr="00135CD4">
              <w:rPr>
                <w:rFonts w:ascii="Sylfaen" w:hAnsi="Sylfaen"/>
                <w:sz w:val="24"/>
                <w:szCs w:val="24"/>
                <w:lang w:val="ka-GE"/>
              </w:rPr>
              <w:t>საქონელი და სასაქონლო პოლიტიკა</w:t>
            </w:r>
          </w:p>
          <w:p w:rsidR="00855D6D" w:rsidRPr="00135CD4" w:rsidRDefault="00855D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საქონლის კლასიფიკაცია;</w:t>
            </w:r>
          </w:p>
          <w:p w:rsidR="00855D6D" w:rsidRPr="00135CD4" w:rsidRDefault="00855D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საქონლის სასიცოცხლო ციკლი;</w:t>
            </w:r>
          </w:p>
          <w:p w:rsidR="00855D6D" w:rsidRPr="00135CD4" w:rsidRDefault="00855D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საქონლის ძირითადი შემადგენლები;</w:t>
            </w:r>
          </w:p>
          <w:p w:rsidR="00E71A20" w:rsidRPr="00135CD4" w:rsidRDefault="00E71A20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E790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86A0A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086A0A" w:rsidRPr="00E14E7B" w:rsidRDefault="00086A0A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55D6D" w:rsidRPr="00135CD4" w:rsidRDefault="00855D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სასაქონლო ასორტიმენტის ფორმირება;</w:t>
            </w:r>
          </w:p>
          <w:p w:rsidR="00855D6D" w:rsidRPr="00135CD4" w:rsidRDefault="00855D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სასაქონლო ნიშანი და მისი მნიშვნელობა მარკეტინგში.</w:t>
            </w:r>
          </w:p>
          <w:p w:rsidR="00855D6D" w:rsidRPr="00135CD4" w:rsidRDefault="00855D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საქონლის შეფუთვა და მარკირება;</w:t>
            </w:r>
          </w:p>
          <w:p w:rsidR="00E633FF" w:rsidRPr="00135CD4" w:rsidRDefault="00E633F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855D6D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55D6D" w:rsidRPr="00135CD4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- საქონლის შეფუთვის თანამედროვე მარკეტინგული ხედვები.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E14E7B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135CD4" w:rsidRDefault="007D4412" w:rsidP="00E633F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135CD4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E71A20" w:rsidRPr="00135CD4" w:rsidRDefault="00E71A20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1E6B0C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E6B0C" w:rsidRPr="00135CD4">
              <w:rPr>
                <w:rFonts w:ascii="Sylfaen" w:hAnsi="Sylfaen"/>
                <w:sz w:val="24"/>
                <w:szCs w:val="24"/>
                <w:lang w:val="ka-GE"/>
              </w:rPr>
              <w:t>ახალი საქონელი და კონკურენტუნარიანობა</w:t>
            </w:r>
          </w:p>
          <w:p w:rsidR="001E6B0C" w:rsidRPr="00135CD4" w:rsidRDefault="001E6B0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ახალი საქონლის შექმნის ძირითადი ეტაპები;</w:t>
            </w:r>
          </w:p>
          <w:p w:rsidR="001E6B0C" w:rsidRPr="00135CD4" w:rsidRDefault="001E6B0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="00686DC8" w:rsidRPr="00135CD4">
              <w:rPr>
                <w:rFonts w:ascii="Sylfaen" w:hAnsi="Sylfaen"/>
                <w:sz w:val="24"/>
                <w:szCs w:val="24"/>
                <w:lang w:val="ka-GE"/>
              </w:rPr>
              <w:t>ახალი საქონლის პოზიცი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რება;</w:t>
            </w:r>
          </w:p>
          <w:p w:rsidR="00115329" w:rsidRPr="00135CD4" w:rsidRDefault="001E6B0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საქონლის კონკურენტუნარიანობის განმსაზღვრელი ფაქტორები;</w:t>
            </w:r>
          </w:p>
          <w:p w:rsidR="00E14E7B" w:rsidRDefault="00E14E7B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E7902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86A0A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E14E7B" w:rsidRDefault="00086A0A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E6B0C" w:rsidRPr="00135CD4" w:rsidRDefault="001E6B0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ახალი საქონლის დაგეგმვა;</w:t>
            </w:r>
          </w:p>
          <w:p w:rsidR="001E6B0C" w:rsidRPr="00135CD4" w:rsidRDefault="001E6B0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="007E538A" w:rsidRPr="00135CD4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686DC8" w:rsidRPr="00135CD4">
              <w:rPr>
                <w:rFonts w:ascii="Sylfaen" w:hAnsi="Sylfaen"/>
                <w:sz w:val="24"/>
                <w:szCs w:val="24"/>
                <w:lang w:val="ka-GE"/>
              </w:rPr>
              <w:t>ნოვაციური საქმიანობის მარკეტინგი</w:t>
            </w:r>
            <w:r w:rsidR="007E538A" w:rsidRPr="00135CD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115329" w:rsidRPr="00135CD4" w:rsidRDefault="007E538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ბაზარზე არსებული კონკურენციის ანალიზი;</w:t>
            </w:r>
          </w:p>
          <w:p w:rsidR="00E633FF" w:rsidRPr="00135CD4" w:rsidRDefault="00E633F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35CD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1554FA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F0137">
              <w:rPr>
                <w:rFonts w:ascii="Sylfaen" w:hAnsi="Sylfaen"/>
                <w:sz w:val="24"/>
                <w:szCs w:val="24"/>
                <w:lang w:val="ka-GE"/>
              </w:rPr>
              <w:t>დისკუსია</w:t>
            </w:r>
            <w:r w:rsidR="001554FA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ბაზარზე ახალი საქონლის დამკვიდრების სტრატეგიები.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E14E7B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135CD4" w:rsidRDefault="007D4412" w:rsidP="00E633F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135CD4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135CD4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E71A20" w:rsidRPr="00135CD4" w:rsidRDefault="00E71A2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35CD4" w:rsidRDefault="00080B8C" w:rsidP="00686DC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ლექცია თემაზე:</w:t>
            </w:r>
            <w:r w:rsidR="001554FA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86DC8" w:rsidRDefault="00686DC8" w:rsidP="00686DC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1.ფასი და ფასწარმოქმნის ეტაპები</w:t>
            </w:r>
          </w:p>
          <w:p w:rsidR="00B81336" w:rsidRPr="00135CD4" w:rsidRDefault="00B81336" w:rsidP="00686DC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E7902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86A0A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E14E7B" w:rsidRDefault="00086A0A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926D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554FA" w:rsidRPr="00135CD4" w:rsidRDefault="001554F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საქონელსა და მომსახურებაზე ფასების დადგენის მეთოდები;</w:t>
            </w:r>
          </w:p>
          <w:p w:rsidR="001554FA" w:rsidRPr="00135CD4" w:rsidRDefault="001554F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ფასის დაწესებისას გასათვალისწინებელი ფაქტორები;</w:t>
            </w:r>
          </w:p>
          <w:p w:rsidR="001554FA" w:rsidRPr="00135CD4" w:rsidRDefault="001554F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ფასწარმოქმნა სხვადასხვა ტიპის ბაზრებზე;</w:t>
            </w:r>
          </w:p>
          <w:p w:rsidR="00E633FF" w:rsidRPr="00135CD4" w:rsidRDefault="00E633FF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1554FA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554FA" w:rsidRPr="00135CD4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ფასისა და ხარისხის ურთიერთდამოკიდებულება.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E14E7B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086A0A" w:rsidRDefault="007D4412" w:rsidP="00E633F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633FF" w:rsidRPr="00135CD4" w:rsidRDefault="00E633FF" w:rsidP="00E633F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XIII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135CD4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135CD4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E71A20" w:rsidRPr="00135CD4" w:rsidRDefault="00E71A2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71557B"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1557B" w:rsidRPr="00135CD4">
              <w:rPr>
                <w:rFonts w:ascii="Sylfaen" w:hAnsi="Sylfaen"/>
                <w:sz w:val="24"/>
                <w:szCs w:val="24"/>
                <w:lang w:val="ka-GE"/>
              </w:rPr>
              <w:t>სადისტრიბუციო არხები და მარკეტინგული ლოჯისტიკა</w:t>
            </w:r>
          </w:p>
          <w:p w:rsidR="0071557B" w:rsidRPr="00135CD4" w:rsidRDefault="0071557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სადისტრიბუციო არხების არსი და მნიშვნელობა;</w:t>
            </w:r>
          </w:p>
          <w:p w:rsidR="0071557B" w:rsidRPr="00135CD4" w:rsidRDefault="0071557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სადისტრიბუცი</w:t>
            </w:r>
            <w:r w:rsidR="0051018B">
              <w:rPr>
                <w:rFonts w:ascii="Sylfaen" w:hAnsi="Sylfaen"/>
                <w:sz w:val="24"/>
                <w:szCs w:val="24"/>
                <w:lang w:val="ka-GE"/>
              </w:rPr>
              <w:t>ო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არხის დაგეგმვა;</w:t>
            </w:r>
          </w:p>
          <w:p w:rsidR="0071557B" w:rsidRPr="00135CD4" w:rsidRDefault="00150480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მარკეტინგული ლოჯი</w:t>
            </w:r>
            <w:r w:rsidR="0071557B" w:rsidRPr="00135CD4">
              <w:rPr>
                <w:rFonts w:ascii="Sylfaen" w:hAnsi="Sylfaen"/>
                <w:sz w:val="24"/>
                <w:szCs w:val="24"/>
                <w:lang w:val="ka-GE"/>
              </w:rPr>
              <w:t>სტიკის ძირითადი ფუნქციები;</w:t>
            </w: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E7902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86A0A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E14E7B" w:rsidRDefault="00086A0A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="00A926D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1557B" w:rsidRPr="00135CD4" w:rsidRDefault="0071557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სადისტრიბუციო არხის მართვა;</w:t>
            </w:r>
          </w:p>
          <w:p w:rsidR="0071557B" w:rsidRPr="00135CD4" w:rsidRDefault="0071557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სადისტრიბუციო არხის შემადგენელი დონეები;</w:t>
            </w:r>
          </w:p>
          <w:p w:rsidR="0071557B" w:rsidRPr="00135CD4" w:rsidRDefault="0071557B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მომარაგების ჯაჭვის მართვა;</w:t>
            </w: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71557B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71557B" w:rsidRPr="00135CD4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- სადისტრიბუციო არხების ფუნქციონირების მოსალოდნელი დანაკარგები.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E14E7B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135CD4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XIV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135CD4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E71A20" w:rsidRPr="00135CD4" w:rsidRDefault="00E71A2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2E3A05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E3A05" w:rsidRPr="00135CD4">
              <w:rPr>
                <w:rFonts w:ascii="Sylfaen" w:hAnsi="Sylfaen"/>
                <w:sz w:val="24"/>
                <w:szCs w:val="24"/>
                <w:lang w:val="ka-GE"/>
              </w:rPr>
              <w:t>საცალო და საბითუმო ვაჭრობა</w:t>
            </w:r>
          </w:p>
          <w:p w:rsidR="002E3A05" w:rsidRPr="00135CD4" w:rsidRDefault="002E3A05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საცალო ვაჭრობის არსი;</w:t>
            </w:r>
          </w:p>
          <w:p w:rsidR="002E3A05" w:rsidRPr="00135CD4" w:rsidRDefault="002E3A05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საცალო მოვაჭრეების კლასიფიკაცია;</w:t>
            </w:r>
          </w:p>
          <w:p w:rsidR="002E3A05" w:rsidRPr="00135CD4" w:rsidRDefault="002E3A05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საბითუმო ვაჭრობის სოციალურ-ეკონომიკური არსი;</w:t>
            </w:r>
          </w:p>
          <w:p w:rsidR="002E3A05" w:rsidRPr="00135CD4" w:rsidRDefault="002E3A05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4. ბითუმად მოვაჭრეების ტიპები;</w:t>
            </w: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E7902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86A0A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086A0A" w:rsidRPr="00E14E7B" w:rsidRDefault="00086A0A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lastRenderedPageBreak/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926D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E3A05" w:rsidRPr="00135CD4" w:rsidRDefault="002E3A05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საცალო ვაჭრობის ობიექტების ორგანიზაციული სტრუქტურები;</w:t>
            </w:r>
          </w:p>
          <w:p w:rsidR="002E3A05" w:rsidRPr="00135CD4" w:rsidRDefault="002E3A05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ბითუმად მოვაჭრის მარკეტინგული გადაწყვეტილებები;</w:t>
            </w:r>
          </w:p>
          <w:p w:rsidR="00080B8C" w:rsidRPr="00135CD4" w:rsidRDefault="002E3A05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მაღაზიის</w:t>
            </w:r>
            <w:r w:rsidR="005101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გარე საცალო ვაჭრობის სახეები</w:t>
            </w:r>
          </w:p>
          <w:p w:rsidR="00E633FF" w:rsidRPr="00135CD4" w:rsidRDefault="00E633FF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670988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670988" w:rsidRPr="00135CD4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- მომხმარებლის მომსახურების მნიშვნელობა საცალო ვაჭრობაში.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E14E7B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086A0A" w:rsidRDefault="00086A0A" w:rsidP="00E633F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6A0A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XV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135CD4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35CD4">
              <w:rPr>
                <w:rFonts w:ascii="Sylfaen" w:hAnsi="Sylfaen"/>
                <w:sz w:val="24"/>
                <w:szCs w:val="24"/>
              </w:rPr>
              <w:t>№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135CD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E71A20" w:rsidRPr="00135CD4" w:rsidRDefault="00E71A2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670988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70988" w:rsidRPr="00135CD4">
              <w:rPr>
                <w:rFonts w:ascii="Sylfaen" w:hAnsi="Sylfaen"/>
                <w:sz w:val="24"/>
                <w:szCs w:val="24"/>
                <w:lang w:val="ka-GE"/>
              </w:rPr>
              <w:t>რეკლამის არსი და ფუნქციები</w:t>
            </w:r>
          </w:p>
          <w:p w:rsidR="00670988" w:rsidRPr="00135CD4" w:rsidRDefault="00670988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რეკლამის ძირითადი სახეები;</w:t>
            </w:r>
          </w:p>
          <w:p w:rsidR="00670988" w:rsidRPr="00135CD4" w:rsidRDefault="00670988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სარეკლამო კამპანიის დაგეგმვა;</w:t>
            </w:r>
          </w:p>
          <w:p w:rsidR="00670988" w:rsidRPr="00135CD4" w:rsidRDefault="00670988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4E193A" w:rsidRPr="00135CD4">
              <w:rPr>
                <w:rFonts w:ascii="Sylfaen" w:hAnsi="Sylfaen"/>
                <w:sz w:val="24"/>
                <w:szCs w:val="24"/>
                <w:lang w:val="ka-GE"/>
              </w:rPr>
              <w:t>რეკლამის გავრცელების არხები;</w:t>
            </w: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E7902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86A0A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B813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9E79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86A0A" w:rsidRPr="00E14E7B" w:rsidRDefault="00086A0A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926D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926D5" w:rsidRPr="00A926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926D5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E193A" w:rsidRPr="00135CD4" w:rsidRDefault="004E193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1. გასაღების სტიმულირების საშუალებები;</w:t>
            </w:r>
          </w:p>
          <w:p w:rsidR="004E193A" w:rsidRPr="00135CD4" w:rsidRDefault="004E193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2. წარმატებული სარეკლამო დიზაინის შექმნის ძირითადი პრინციპები;</w:t>
            </w:r>
          </w:p>
          <w:p w:rsidR="004E193A" w:rsidRPr="00135CD4" w:rsidRDefault="004E193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3. პერსონალური გაყიდვები;</w:t>
            </w:r>
          </w:p>
          <w:p w:rsidR="00E633FF" w:rsidRPr="00086A0A" w:rsidRDefault="00E633FF" w:rsidP="000A02D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135CD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4E193A"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E193A"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სარეკლამო დანახარჯების ეფექტიანობა. </w:t>
            </w:r>
          </w:p>
          <w:p w:rsidR="00086A0A" w:rsidRPr="007E5984" w:rsidRDefault="00086A0A" w:rsidP="00086A0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E14E7B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135CD4" w:rsidRDefault="007D4412" w:rsidP="00E633F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35CD4" w:rsidTr="00665779">
        <w:tc>
          <w:tcPr>
            <w:tcW w:w="2231" w:type="dxa"/>
          </w:tcPr>
          <w:p w:rsidR="007D4412" w:rsidRPr="00135CD4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XVI-XIX </w:t>
            </w:r>
            <w:r w:rsidRPr="00135CD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227830" w:rsidRDefault="00227830" w:rsidP="00227830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135CD4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135CD4" w:rsidTr="00665779">
        <w:tc>
          <w:tcPr>
            <w:tcW w:w="2231" w:type="dxa"/>
          </w:tcPr>
          <w:p w:rsidR="00C163CB" w:rsidRPr="006274F0" w:rsidRDefault="00C163CB" w:rsidP="00086A0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6A0A" w:rsidRPr="006274F0" w:rsidRDefault="00086A0A" w:rsidP="00086A0A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274F0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:rsidR="00080B8C" w:rsidRPr="006274F0" w:rsidRDefault="00080B8C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</w:tcPr>
          <w:p w:rsidR="006274F0" w:rsidRDefault="006274F0" w:rsidP="00F4325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080B8C" w:rsidRPr="00E26F7A" w:rsidRDefault="00E26F7A" w:rsidP="00F432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26F7A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E26F7A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E26F7A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E26F7A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26F7A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E26F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E26F7A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E26F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E26F7A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6A0A" w:rsidRPr="00135CD4" w:rsidTr="00665779">
        <w:tc>
          <w:tcPr>
            <w:tcW w:w="2231" w:type="dxa"/>
          </w:tcPr>
          <w:p w:rsidR="00086A0A" w:rsidRPr="006274F0" w:rsidRDefault="006274F0" w:rsidP="00086A0A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74F0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სწავლების/სწავლის</w:t>
            </w:r>
            <w:r w:rsidR="00086A0A" w:rsidRPr="006274F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მეთოდები</w:t>
            </w:r>
          </w:p>
          <w:p w:rsidR="00086A0A" w:rsidRPr="006274F0" w:rsidRDefault="00086A0A" w:rsidP="00086A0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8466" w:type="dxa"/>
          </w:tcPr>
          <w:p w:rsidR="005C21FE" w:rsidRPr="007D255D" w:rsidRDefault="005C21FE" w:rsidP="005C21FE">
            <w:pPr>
              <w:numPr>
                <w:ilvl w:val="0"/>
                <w:numId w:val="19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7D255D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7D255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7D255D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7D25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D255D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7D25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D255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5C21FE" w:rsidRPr="007D255D" w:rsidRDefault="005C21FE" w:rsidP="005C21FE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7D255D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7D255D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 მასალის პრეზენტაცია. </w:t>
            </w:r>
          </w:p>
          <w:p w:rsidR="005C21FE" w:rsidRPr="007D255D" w:rsidRDefault="005C21FE" w:rsidP="005C21FE">
            <w:pPr>
              <w:numPr>
                <w:ilvl w:val="0"/>
                <w:numId w:val="19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7D255D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proofErr w:type="gramEnd"/>
            <w:r w:rsidRPr="007D25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7D255D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7D255D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7D255D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7D255D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7D255D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7D255D">
              <w:rPr>
                <w:rFonts w:ascii="Sylfaen" w:hAnsi="Sylfaen" w:cs="Verdana"/>
                <w:sz w:val="24"/>
                <w:szCs w:val="24"/>
              </w:rPr>
              <w:t xml:space="preserve">უწყობს გავლილი მასალის მიმდინარე </w:t>
            </w:r>
            <w:r w:rsidRPr="007D255D">
              <w:rPr>
                <w:rFonts w:ascii="Sylfaen" w:hAnsi="Sylfaen" w:cs="Verdana"/>
                <w:sz w:val="24"/>
                <w:szCs w:val="24"/>
              </w:rPr>
              <w:lastRenderedPageBreak/>
              <w:t>მასალასთან        კორელაციაში    გაცნობიერებას და მისი   ანალიზის უნარს.</w:t>
            </w:r>
          </w:p>
          <w:p w:rsidR="005C21FE" w:rsidRPr="007D255D" w:rsidRDefault="005C21FE" w:rsidP="005C21F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3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D255D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დისკუს</w:t>
            </w:r>
            <w:proofErr w:type="spellStart"/>
            <w:r w:rsidRPr="007D255D">
              <w:rPr>
                <w:rFonts w:ascii="Sylfaen" w:eastAsiaTheme="minorHAnsi" w:hAnsi="Sylfaen" w:cs="Verdana"/>
                <w:b/>
                <w:sz w:val="24"/>
                <w:szCs w:val="24"/>
              </w:rPr>
              <w:t>ია</w:t>
            </w:r>
            <w:proofErr w:type="spellEnd"/>
            <w:r w:rsidRPr="007D255D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 </w:t>
            </w:r>
            <w:r w:rsidRPr="007D255D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5C21FE" w:rsidRPr="007D255D" w:rsidRDefault="005C21FE" w:rsidP="005C21FE">
            <w:pPr>
              <w:numPr>
                <w:ilvl w:val="0"/>
                <w:numId w:val="19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7D255D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7D255D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კლასიფიკაცია,  შეფასება.</w:t>
            </w:r>
          </w:p>
          <w:p w:rsidR="007D255D" w:rsidRPr="00266A11" w:rsidRDefault="007D255D" w:rsidP="007D255D">
            <w:pPr>
              <w:numPr>
                <w:ilvl w:val="0"/>
                <w:numId w:val="19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7D255D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7D255D">
              <w:rPr>
                <w:rFonts w:ascii="Sylfaen" w:hAnsi="Sylfaen"/>
                <w:sz w:val="24"/>
                <w:szCs w:val="24"/>
              </w:rPr>
              <w:t xml:space="preserve"> - მოცემული კითხვების სახით, რომელიც შეიძლება შესრულდეს როგორც </w:t>
            </w:r>
            <w:r w:rsidRPr="007D25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D255D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266A11" w:rsidRPr="00266A11" w:rsidRDefault="00266A11" w:rsidP="00266A1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D255D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7D255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</w:t>
            </w:r>
          </w:p>
          <w:p w:rsidR="005C21FE" w:rsidRPr="007D255D" w:rsidRDefault="005C21FE" w:rsidP="005C21F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D255D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წიგნზე მუშაობის მეთოდი-</w:t>
            </w:r>
            <w:r w:rsidRPr="007D255D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5C21FE" w:rsidRPr="007D255D" w:rsidRDefault="005C21FE" w:rsidP="005C21F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40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D255D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7D255D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7D255D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7D255D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7D255D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7D25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-</w:t>
            </w:r>
            <w:r w:rsidRPr="007D255D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7D255D">
              <w:rPr>
                <w:rFonts w:ascii="Sylfaen" w:hAnsi="Sylfaen"/>
                <w:sz w:val="24"/>
                <w:szCs w:val="24"/>
                <w:lang w:val="ka-GE"/>
              </w:rPr>
              <w:t>, ჩანაწერების გაკეთება.</w:t>
            </w:r>
          </w:p>
          <w:p w:rsidR="005C21FE" w:rsidRPr="007D255D" w:rsidRDefault="005C21FE" w:rsidP="005C21F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hanging="2"/>
              <w:rPr>
                <w:rFonts w:ascii="Stencil" w:hAnsi="Stencil"/>
                <w:sz w:val="24"/>
                <w:szCs w:val="24"/>
              </w:rPr>
            </w:pPr>
            <w:proofErr w:type="spellStart"/>
            <w:r w:rsidRPr="007D255D">
              <w:rPr>
                <w:rFonts w:ascii="Stencil" w:hAnsi="Sylfaen" w:cs="Sylfaen"/>
                <w:b/>
                <w:sz w:val="24"/>
                <w:szCs w:val="24"/>
              </w:rPr>
              <w:t>კონსულტაც</w:t>
            </w:r>
            <w:r w:rsidRPr="007D255D">
              <w:rPr>
                <w:rFonts w:ascii="Stencil" w:hAnsi="Sylfaen"/>
                <w:b/>
                <w:sz w:val="24"/>
                <w:szCs w:val="24"/>
              </w:rPr>
              <w:t>ი</w:t>
            </w:r>
            <w:r w:rsidRPr="007D255D">
              <w:rPr>
                <w:rFonts w:ascii="Sylfaen" w:hAnsi="Sylfaen" w:cs="Sylfaen"/>
                <w:b/>
                <w:sz w:val="24"/>
                <w:szCs w:val="24"/>
              </w:rPr>
              <w:t>ა</w:t>
            </w:r>
            <w:proofErr w:type="spellEnd"/>
            <w:r w:rsidRPr="007D255D">
              <w:rPr>
                <w:rFonts w:ascii="Stencil" w:hAnsi="Stencil"/>
                <w:sz w:val="24"/>
                <w:szCs w:val="24"/>
              </w:rPr>
              <w:t xml:space="preserve"> -</w:t>
            </w:r>
            <w:r w:rsidRPr="007D255D">
              <w:rPr>
                <w:rFonts w:ascii="Stencil" w:hAnsi="Sylfaen"/>
                <w:sz w:val="24"/>
                <w:szCs w:val="24"/>
              </w:rPr>
              <w:t xml:space="preserve"> </w:t>
            </w:r>
            <w:proofErr w:type="spellStart"/>
            <w:r w:rsidRPr="007D255D">
              <w:rPr>
                <w:rFonts w:ascii="Stencil" w:hAnsi="Sylfaen"/>
                <w:sz w:val="24"/>
                <w:szCs w:val="24"/>
              </w:rPr>
              <w:t>პედაგოგთა</w:t>
            </w:r>
            <w:r w:rsidRPr="007D255D">
              <w:rPr>
                <w:rFonts w:ascii="Sylfaen" w:hAnsi="Sylfaen" w:cs="Sylfaen"/>
                <w:sz w:val="24"/>
                <w:szCs w:val="24"/>
              </w:rPr>
              <w:t>ნ</w:t>
            </w:r>
            <w:proofErr w:type="spellEnd"/>
            <w:r w:rsidRPr="007D255D">
              <w:rPr>
                <w:rFonts w:ascii="Stencil" w:hAnsi="Stencil"/>
                <w:sz w:val="24"/>
                <w:szCs w:val="24"/>
              </w:rPr>
              <w:t xml:space="preserve"> </w:t>
            </w:r>
            <w:r w:rsidRPr="007D255D">
              <w:rPr>
                <w:rFonts w:ascii="Stencil" w:hAnsi="Sylfaen"/>
                <w:sz w:val="24"/>
                <w:szCs w:val="24"/>
              </w:rPr>
              <w:t xml:space="preserve"> </w:t>
            </w:r>
            <w:proofErr w:type="spellStart"/>
            <w:r w:rsidRPr="007D255D">
              <w:rPr>
                <w:rFonts w:ascii="Stencil" w:hAnsi="Sylfaen"/>
                <w:sz w:val="24"/>
                <w:szCs w:val="24"/>
              </w:rPr>
              <w:t>ინდივიდუალური</w:t>
            </w:r>
            <w:proofErr w:type="spellEnd"/>
            <w:r w:rsidRPr="007D255D">
              <w:rPr>
                <w:rFonts w:ascii="Stencil" w:hAnsi="Sylfaen"/>
                <w:sz w:val="24"/>
                <w:szCs w:val="24"/>
              </w:rPr>
              <w:t xml:space="preserve"> </w:t>
            </w:r>
            <w:proofErr w:type="spellStart"/>
            <w:r w:rsidRPr="007D255D">
              <w:rPr>
                <w:rFonts w:ascii="Stencil" w:hAnsi="Sylfaen"/>
                <w:sz w:val="24"/>
                <w:szCs w:val="24"/>
              </w:rPr>
              <w:t>შეხვედრა</w:t>
            </w:r>
            <w:proofErr w:type="spellEnd"/>
            <w:r w:rsidRPr="007D255D">
              <w:rPr>
                <w:rFonts w:ascii="Stencil" w:hAnsi="Sylfaen"/>
                <w:sz w:val="24"/>
                <w:szCs w:val="24"/>
              </w:rPr>
              <w:t xml:space="preserve">  </w:t>
            </w:r>
            <w:proofErr w:type="spellStart"/>
            <w:r w:rsidRPr="007D255D">
              <w:rPr>
                <w:rFonts w:ascii="Stencil" w:hAnsi="Sylfaen"/>
                <w:sz w:val="24"/>
                <w:szCs w:val="24"/>
              </w:rPr>
              <w:t>გაურკვევე</w:t>
            </w:r>
            <w:r w:rsidRPr="007D255D">
              <w:rPr>
                <w:rFonts w:ascii="Sylfaen" w:hAnsi="Sylfaen"/>
                <w:sz w:val="24"/>
                <w:szCs w:val="24"/>
              </w:rPr>
              <w:t>ლ</w:t>
            </w:r>
            <w:proofErr w:type="spellEnd"/>
            <w:r w:rsidRPr="007D255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7D255D">
              <w:rPr>
                <w:rFonts w:ascii="Stencil" w:hAnsi="Sylfaen"/>
                <w:sz w:val="24"/>
                <w:szCs w:val="24"/>
              </w:rPr>
              <w:t>დასაზუსტებე</w:t>
            </w:r>
            <w:r w:rsidRPr="007D255D">
              <w:rPr>
                <w:rFonts w:ascii="Sylfaen" w:hAnsi="Sylfaen"/>
                <w:sz w:val="24"/>
                <w:szCs w:val="24"/>
              </w:rPr>
              <w:t>ლ</w:t>
            </w:r>
            <w:proofErr w:type="spellEnd"/>
            <w:r w:rsidRPr="007D25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D255D">
              <w:rPr>
                <w:rFonts w:ascii="Stencil" w:hAnsi="Sylfaen" w:cs="Sylfaen"/>
                <w:sz w:val="24"/>
                <w:szCs w:val="24"/>
              </w:rPr>
              <w:t xml:space="preserve"> </w:t>
            </w:r>
            <w:proofErr w:type="spellStart"/>
            <w:r w:rsidRPr="007D255D">
              <w:rPr>
                <w:rFonts w:ascii="Stencil" w:hAnsi="Sylfaen" w:cs="Sylfaen"/>
                <w:sz w:val="24"/>
                <w:szCs w:val="24"/>
              </w:rPr>
              <w:t>საკითხებთან</w:t>
            </w:r>
            <w:proofErr w:type="spellEnd"/>
            <w:r w:rsidRPr="007D255D">
              <w:rPr>
                <w:rFonts w:ascii="Stencil" w:hAnsi="Sylfaen" w:cs="Sylfaen"/>
                <w:sz w:val="24"/>
                <w:szCs w:val="24"/>
              </w:rPr>
              <w:t xml:space="preserve"> </w:t>
            </w:r>
            <w:r w:rsidRPr="007D255D">
              <w:rPr>
                <w:rFonts w:ascii="Stencil" w:hAnsi="Sylfaen"/>
                <w:sz w:val="24"/>
                <w:szCs w:val="24"/>
              </w:rPr>
              <w:t xml:space="preserve"> </w:t>
            </w:r>
            <w:proofErr w:type="spellStart"/>
            <w:r w:rsidRPr="007D255D">
              <w:rPr>
                <w:rFonts w:ascii="Stencil" w:hAnsi="Sylfaen"/>
                <w:sz w:val="24"/>
                <w:szCs w:val="24"/>
              </w:rPr>
              <w:t>დაკავშირებ</w:t>
            </w:r>
            <w:proofErr w:type="spellEnd"/>
            <w:r w:rsidRPr="007D255D">
              <w:rPr>
                <w:rFonts w:ascii="Stencil" w:hAnsi="Sylfaen"/>
                <w:sz w:val="24"/>
                <w:szCs w:val="24"/>
                <w:lang w:val="ka-GE"/>
              </w:rPr>
              <w:t>ით</w:t>
            </w:r>
          </w:p>
          <w:p w:rsidR="005C21FE" w:rsidRPr="007D255D" w:rsidRDefault="005C21FE" w:rsidP="005C21FE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086A0A" w:rsidRPr="00381384" w:rsidRDefault="00086A0A" w:rsidP="00381384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  <w:tr w:rsidR="005A10DD" w:rsidRPr="00135CD4" w:rsidTr="00665779">
        <w:tc>
          <w:tcPr>
            <w:tcW w:w="2231" w:type="dxa"/>
          </w:tcPr>
          <w:p w:rsidR="00C163CB" w:rsidRPr="00135CD4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135CD4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135CD4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135CD4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135CD4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135CD4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135CD4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135CD4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135CD4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135CD4" w:rsidRDefault="005A10DD" w:rsidP="00C163C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35CD4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777E78" w:rsidRDefault="00777E78" w:rsidP="001E556D">
            <w:pPr>
              <w:spacing w:line="36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</w:p>
          <w:p w:rsidR="001E556D" w:rsidRPr="00135CD4" w:rsidRDefault="001E556D" w:rsidP="001E556D">
            <w:pPr>
              <w:spacing w:line="360" w:lineRule="auto"/>
              <w:jc w:val="both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135CD4">
              <w:rPr>
                <w:rFonts w:ascii="Sylfaen" w:eastAsia="Calibri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1E556D" w:rsidRPr="00135CD4" w:rsidRDefault="001E556D" w:rsidP="001E556D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135CD4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135CD4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1E556D" w:rsidRPr="00135CD4" w:rsidRDefault="001E556D" w:rsidP="001E556D">
            <w:pPr>
              <w:autoSpaceDE w:val="0"/>
              <w:autoSpaceDN w:val="0"/>
              <w:adjustRightInd w:val="0"/>
              <w:rPr>
                <w:rFonts w:ascii="AcadNusx" w:eastAsia="Calibri" w:hAnsi="AcadNusx" w:cs="AcadNusx"/>
                <w:sz w:val="24"/>
                <w:szCs w:val="24"/>
              </w:rPr>
            </w:pPr>
            <w:r w:rsidRPr="00135CD4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ა.ა) (</w:t>
            </w:r>
            <w:r w:rsidRPr="00135CD4">
              <w:rPr>
                <w:rFonts w:ascii="Calibri" w:eastAsia="Calibri" w:hAnsi="Calibri"/>
                <w:b/>
                <w:sz w:val="24"/>
                <w:szCs w:val="24"/>
              </w:rPr>
              <w:t xml:space="preserve"> A ) </w:t>
            </w:r>
            <w:r w:rsidRPr="00135CD4">
              <w:rPr>
                <w:rFonts w:ascii="Sylfaen" w:eastAsia="Calibri" w:hAnsi="Sylfaen" w:cs="AcadNusx"/>
                <w:b/>
                <w:sz w:val="24"/>
                <w:szCs w:val="24"/>
              </w:rPr>
              <w:t>ფრიადი  –</w:t>
            </w:r>
            <w:r w:rsidRPr="00135CD4">
              <w:rPr>
                <w:rFonts w:ascii="Sylfaen" w:eastAsia="Calibri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1E556D" w:rsidRPr="00135CD4" w:rsidRDefault="001E556D" w:rsidP="001E556D">
            <w:pPr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135CD4">
              <w:rPr>
                <w:rFonts w:ascii="Sylfaen" w:eastAsia="Calibri" w:hAnsi="Sylfaen" w:cs="AcadNusx"/>
                <w:sz w:val="24"/>
                <w:szCs w:val="24"/>
              </w:rPr>
              <w:t xml:space="preserve">ა.ბ) ( </w:t>
            </w:r>
            <w:r w:rsidRPr="00135CD4">
              <w:rPr>
                <w:rFonts w:ascii="Calibri" w:eastAsia="Calibri" w:hAnsi="Calibri"/>
                <w:b/>
                <w:sz w:val="24"/>
                <w:szCs w:val="24"/>
              </w:rPr>
              <w:t xml:space="preserve">B ) </w:t>
            </w:r>
            <w:r w:rsidRPr="00135CD4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135CD4">
              <w:rPr>
                <w:rFonts w:ascii="Sylfaen" w:eastAsia="Calibri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1E556D" w:rsidRPr="00135CD4" w:rsidRDefault="001E556D" w:rsidP="001E556D">
            <w:pPr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135CD4">
              <w:rPr>
                <w:rFonts w:ascii="Calibri" w:eastAsia="Calibri" w:hAnsi="Calibri"/>
                <w:b/>
                <w:sz w:val="24"/>
                <w:szCs w:val="24"/>
              </w:rPr>
              <w:t xml:space="preserve">  </w:t>
            </w:r>
            <w:r w:rsidRPr="00135CD4">
              <w:rPr>
                <w:rFonts w:ascii="Sylfaen" w:eastAsia="Calibri" w:hAnsi="Sylfaen"/>
                <w:sz w:val="24"/>
                <w:szCs w:val="24"/>
              </w:rPr>
              <w:t>ა.გ)</w:t>
            </w:r>
            <w:r w:rsidRPr="00135CD4">
              <w:rPr>
                <w:rFonts w:ascii="Calibri" w:eastAsia="Calibri" w:hAnsi="Calibri"/>
                <w:b/>
                <w:sz w:val="24"/>
                <w:szCs w:val="24"/>
              </w:rPr>
              <w:t xml:space="preserve">  ( C ) </w:t>
            </w:r>
            <w:r w:rsidRPr="00135CD4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კარგი – </w:t>
            </w:r>
            <w:r w:rsidRPr="00135CD4">
              <w:rPr>
                <w:rFonts w:ascii="Sylfaen" w:eastAsia="Calibri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1E556D" w:rsidRPr="00135CD4" w:rsidRDefault="001E556D" w:rsidP="001E556D">
            <w:pPr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135CD4">
              <w:rPr>
                <w:rFonts w:ascii="Sylfaen" w:eastAsia="Calibri" w:hAnsi="Sylfaen"/>
                <w:sz w:val="24"/>
                <w:szCs w:val="24"/>
              </w:rPr>
              <w:t xml:space="preserve"> ა.დ) ( </w:t>
            </w:r>
            <w:r w:rsidRPr="00135CD4">
              <w:rPr>
                <w:rFonts w:ascii="Calibri" w:eastAsia="Calibri" w:hAnsi="Calibri"/>
                <w:b/>
                <w:sz w:val="24"/>
                <w:szCs w:val="24"/>
              </w:rPr>
              <w:t xml:space="preserve">D ) </w:t>
            </w:r>
            <w:r w:rsidRPr="00135CD4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135CD4">
              <w:rPr>
                <w:rFonts w:ascii="Sylfaen" w:eastAsia="Calibri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1E556D" w:rsidRPr="00135CD4" w:rsidRDefault="001E556D" w:rsidP="001E556D">
            <w:pPr>
              <w:autoSpaceDE w:val="0"/>
              <w:autoSpaceDN w:val="0"/>
              <w:adjustRightInd w:val="0"/>
              <w:rPr>
                <w:rFonts w:ascii="AcadNusx" w:eastAsia="Calibri" w:hAnsi="AcadNusx" w:cs="AcadNusx"/>
                <w:sz w:val="24"/>
                <w:szCs w:val="24"/>
              </w:rPr>
            </w:pPr>
            <w:r w:rsidRPr="00135CD4">
              <w:rPr>
                <w:rFonts w:ascii="Sylfaen" w:eastAsia="Calibri" w:hAnsi="Sylfaen"/>
                <w:sz w:val="24"/>
                <w:szCs w:val="24"/>
              </w:rPr>
              <w:t xml:space="preserve"> ა.ე) ( </w:t>
            </w:r>
            <w:r w:rsidRPr="00135CD4">
              <w:rPr>
                <w:rFonts w:ascii="Calibri" w:eastAsia="Calibri" w:hAnsi="Calibri"/>
                <w:b/>
                <w:sz w:val="24"/>
                <w:szCs w:val="24"/>
              </w:rPr>
              <w:t xml:space="preserve">E ) </w:t>
            </w:r>
            <w:r w:rsidRPr="00135CD4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135CD4">
              <w:rPr>
                <w:rFonts w:ascii="Sylfaen" w:eastAsia="Calibri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1E556D" w:rsidRPr="00135CD4" w:rsidRDefault="001E556D" w:rsidP="001E556D">
            <w:pPr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4"/>
                <w:szCs w:val="24"/>
              </w:rPr>
            </w:pPr>
          </w:p>
          <w:p w:rsidR="001E556D" w:rsidRPr="00135CD4" w:rsidRDefault="001E556D" w:rsidP="001E556D">
            <w:pPr>
              <w:autoSpaceDE w:val="0"/>
              <w:autoSpaceDN w:val="0"/>
              <w:adjustRightInd w:val="0"/>
              <w:rPr>
                <w:rFonts w:ascii="AcadNusx" w:eastAsia="Calibri" w:hAnsi="AcadNusx"/>
                <w:b/>
                <w:sz w:val="24"/>
                <w:szCs w:val="24"/>
              </w:rPr>
            </w:pPr>
            <w:r w:rsidRPr="00135CD4">
              <w:rPr>
                <w:rFonts w:ascii="Sylfaen" w:eastAsia="Calibri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1E556D" w:rsidRPr="00135CD4" w:rsidRDefault="001E556D" w:rsidP="001E556D">
            <w:pPr>
              <w:autoSpaceDE w:val="0"/>
              <w:autoSpaceDN w:val="0"/>
              <w:adjustRightInd w:val="0"/>
              <w:rPr>
                <w:rFonts w:ascii="AcadNusx" w:eastAsia="Calibri" w:hAnsi="AcadNusx"/>
                <w:b/>
                <w:sz w:val="24"/>
                <w:szCs w:val="24"/>
              </w:rPr>
            </w:pPr>
          </w:p>
          <w:p w:rsidR="001E556D" w:rsidRPr="00135CD4" w:rsidRDefault="001E556D" w:rsidP="001E556D">
            <w:pPr>
              <w:rPr>
                <w:rFonts w:ascii="AcadNusx" w:eastAsia="Calibri" w:hAnsi="AcadNusx" w:cs="AcadNusx"/>
                <w:sz w:val="24"/>
                <w:szCs w:val="24"/>
              </w:rPr>
            </w:pPr>
            <w:r w:rsidRPr="00135CD4">
              <w:rPr>
                <w:rFonts w:ascii="Sylfaen" w:eastAsia="Calibri" w:hAnsi="Sylfaen"/>
                <w:sz w:val="24"/>
                <w:szCs w:val="24"/>
              </w:rPr>
              <w:t xml:space="preserve">      ბ.ა) (</w:t>
            </w:r>
            <w:r w:rsidRPr="00135CD4">
              <w:rPr>
                <w:rFonts w:ascii="Calibri" w:eastAsia="Calibri" w:hAnsi="Calibri"/>
                <w:b/>
                <w:sz w:val="24"/>
                <w:szCs w:val="24"/>
              </w:rPr>
              <w:t>FX)</w:t>
            </w:r>
            <w:r w:rsidRPr="00135CD4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135CD4">
              <w:rPr>
                <w:rFonts w:ascii="Sylfaen" w:eastAsia="Calibri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E556D" w:rsidRPr="00135CD4" w:rsidRDefault="001E556D" w:rsidP="001E556D">
            <w:pPr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135CD4">
              <w:rPr>
                <w:rFonts w:ascii="Sylfaen" w:eastAsia="Calibri" w:hAnsi="Sylfaen" w:cs="AcadNusx"/>
                <w:sz w:val="24"/>
                <w:szCs w:val="24"/>
              </w:rPr>
              <w:t xml:space="preserve">     ბ.ბ)  (</w:t>
            </w:r>
            <w:r w:rsidRPr="00135CD4">
              <w:rPr>
                <w:rFonts w:ascii="Calibri" w:eastAsia="Calibri" w:hAnsi="Calibri"/>
                <w:b/>
                <w:sz w:val="24"/>
                <w:szCs w:val="24"/>
                <w:lang w:val="pt-PT"/>
              </w:rPr>
              <w:t xml:space="preserve">F) </w:t>
            </w:r>
            <w:r w:rsidRPr="00135CD4">
              <w:rPr>
                <w:rFonts w:ascii="Sylfaen" w:eastAsia="Calibri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135CD4">
              <w:rPr>
                <w:rFonts w:ascii="Sylfaen" w:eastAsia="Calibri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E556D" w:rsidRPr="00135CD4" w:rsidRDefault="001E556D" w:rsidP="001E556D">
            <w:pPr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:rsidR="00231879" w:rsidRPr="00231879" w:rsidRDefault="00231879" w:rsidP="00231879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3187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31879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231879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31879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231879" w:rsidRPr="00231879" w:rsidRDefault="00231879" w:rsidP="00231879">
            <w:pPr>
              <w:jc w:val="both"/>
              <w:rPr>
                <w:rFonts w:ascii="Sylfaen" w:hAnsi="Sylfaen"/>
                <w:lang w:val="ka-GE"/>
              </w:rPr>
            </w:pPr>
          </w:p>
          <w:p w:rsidR="00231879" w:rsidRPr="00231879" w:rsidRDefault="00231879" w:rsidP="002318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შუალედური</w:t>
            </w:r>
            <w:proofErr w:type="spellEnd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23187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23187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231879" w:rsidRPr="00231879" w:rsidRDefault="00231879" w:rsidP="0023187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493A2F" w:rsidRPr="00135CD4" w:rsidRDefault="00493A2F" w:rsidP="001E556D">
            <w:pPr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:rsidR="001E556D" w:rsidRPr="00231879" w:rsidRDefault="001E556D" w:rsidP="001E556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086A0A" w:rsidRPr="00231879" w:rsidRDefault="00381384" w:rsidP="0023187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31879">
              <w:rPr>
                <w:rFonts w:ascii="Sylfaen" w:hAnsi="Sylfaen" w:cs="Sylfaen"/>
                <w:b/>
                <w:sz w:val="24"/>
                <w:szCs w:val="24"/>
              </w:rPr>
              <w:t>მასალის</w:t>
            </w:r>
            <w:proofErr w:type="spellEnd"/>
            <w:r w:rsidRPr="0023187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086A0A"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პრეზენტაცია</w:t>
            </w:r>
            <w:r w:rsidR="00F43257"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>(14 ქულა)</w:t>
            </w:r>
            <w:r w:rsidR="00086A0A"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A94EE6" w:rsidRPr="00231879">
              <w:rPr>
                <w:rFonts w:ascii="Sylfaen" w:hAnsi="Sylfaen"/>
                <w:sz w:val="24"/>
                <w:szCs w:val="24"/>
                <w:lang w:val="ka-GE"/>
              </w:rPr>
              <w:t>ტარდება 14-ჯერ,</w:t>
            </w:r>
            <w:r w:rsidR="00086A0A"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 პირველი</w:t>
            </w:r>
            <w:r w:rsidR="00F43257"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 კვირის გარდა</w:t>
            </w:r>
            <w:r w:rsidR="00A94EE6" w:rsidRPr="00231879">
              <w:rPr>
                <w:rFonts w:ascii="Sylfaen" w:hAnsi="Sylfaen"/>
                <w:sz w:val="24"/>
                <w:szCs w:val="24"/>
                <w:lang w:val="ka-GE"/>
              </w:rPr>
              <w:t>, თითოეული ფასდება თითო  ქულით</w:t>
            </w:r>
            <w:r w:rsidR="00086A0A" w:rsidRPr="0023187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94EE6" w:rsidRPr="00231879" w:rsidRDefault="00086A0A" w:rsidP="0023187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3187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</w:t>
            </w:r>
            <w:r w:rsidR="00F43257"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>(14 ქულა)</w:t>
            </w:r>
            <w:r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94EE6"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>–</w:t>
            </w:r>
            <w:r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94EE6" w:rsidRPr="00231879">
              <w:rPr>
                <w:rFonts w:ascii="Sylfaen" w:hAnsi="Sylfaen"/>
                <w:sz w:val="24"/>
                <w:szCs w:val="24"/>
                <w:lang w:val="ka-GE"/>
              </w:rPr>
              <w:t>ტარდება 14-ჯერ, პირველი კვირის გარდა, თითოეული ფასდება თითო  ქულით;</w:t>
            </w:r>
          </w:p>
          <w:p w:rsidR="00086A0A" w:rsidRPr="00231879" w:rsidRDefault="00086A0A" w:rsidP="001E556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3187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="00F43257"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>(12 ქულა)</w:t>
            </w:r>
            <w:r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31879">
              <w:rPr>
                <w:rFonts w:ascii="Sylfaen" w:hAnsi="Sylfaen"/>
                <w:sz w:val="24"/>
                <w:szCs w:val="24"/>
                <w:lang w:val="ka-GE"/>
              </w:rPr>
              <w:t>ტარდება სემესტრში ორჯერ,</w:t>
            </w:r>
            <w:r w:rsidR="00455989"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55989" w:rsidRPr="00231879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="00455989" w:rsidRPr="0023187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455989" w:rsidRPr="00231879">
              <w:rPr>
                <w:rFonts w:ascii="Sylfaen" w:hAnsi="Sylfaen"/>
                <w:sz w:val="24"/>
                <w:szCs w:val="24"/>
              </w:rPr>
              <w:t>შეიძლება</w:t>
            </w:r>
            <w:proofErr w:type="spellEnd"/>
            <w:r w:rsidR="00455989" w:rsidRPr="0023187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455989" w:rsidRPr="00231879">
              <w:rPr>
                <w:rFonts w:ascii="Sylfaen" w:hAnsi="Sylfaen"/>
                <w:sz w:val="24"/>
                <w:szCs w:val="24"/>
              </w:rPr>
              <w:t>შესრულდეს</w:t>
            </w:r>
            <w:proofErr w:type="spellEnd"/>
            <w:r w:rsidR="00455989" w:rsidRPr="0023187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455989" w:rsidRPr="00231879">
              <w:rPr>
                <w:rFonts w:ascii="Sylfaen" w:hAnsi="Sylfaen"/>
                <w:sz w:val="24"/>
                <w:szCs w:val="24"/>
              </w:rPr>
              <w:t>როგორც</w:t>
            </w:r>
            <w:proofErr w:type="spellEnd"/>
            <w:r w:rsidR="00455989" w:rsidRPr="00231879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55989" w:rsidRPr="0023187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455989" w:rsidRPr="00231879">
              <w:rPr>
                <w:rFonts w:ascii="Sylfaen" w:hAnsi="Sylfaen"/>
                <w:sz w:val="24"/>
                <w:szCs w:val="24"/>
              </w:rPr>
              <w:t>წერითი</w:t>
            </w:r>
            <w:proofErr w:type="spellEnd"/>
            <w:r w:rsidR="00455989" w:rsidRPr="00231879">
              <w:rPr>
                <w:rFonts w:ascii="Sylfaen" w:hAnsi="Sylfaen"/>
                <w:sz w:val="24"/>
                <w:szCs w:val="24"/>
              </w:rPr>
              <w:t>,</w:t>
            </w:r>
            <w:r w:rsidR="00455989"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55989" w:rsidRPr="00231879">
              <w:rPr>
                <w:rFonts w:ascii="Sylfaen" w:hAnsi="Sylfaen"/>
                <w:sz w:val="24"/>
                <w:szCs w:val="24"/>
              </w:rPr>
              <w:t>ასევე</w:t>
            </w:r>
            <w:proofErr w:type="spellEnd"/>
            <w:r w:rsidR="00455989" w:rsidRPr="0023187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455989" w:rsidRPr="00231879">
              <w:rPr>
                <w:rFonts w:ascii="Sylfaen" w:hAnsi="Sylfaen"/>
                <w:sz w:val="24"/>
                <w:szCs w:val="24"/>
              </w:rPr>
              <w:t>ზეპირი</w:t>
            </w:r>
            <w:proofErr w:type="spellEnd"/>
            <w:r w:rsidR="00455989" w:rsidRPr="0023187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455989" w:rsidRPr="00231879">
              <w:rPr>
                <w:rFonts w:ascii="Sylfaen" w:hAnsi="Sylfaen"/>
                <w:sz w:val="24"/>
                <w:szCs w:val="24"/>
              </w:rPr>
              <w:t>ფორმით</w:t>
            </w:r>
            <w:proofErr w:type="spellEnd"/>
            <w:r w:rsidR="00455989" w:rsidRPr="00231879">
              <w:rPr>
                <w:rFonts w:ascii="Sylfaen" w:hAnsi="Sylfaen"/>
                <w:sz w:val="24"/>
                <w:szCs w:val="24"/>
              </w:rPr>
              <w:t>.</w:t>
            </w:r>
            <w:r w:rsidR="00455989"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  თითო ქვიზი </w:t>
            </w:r>
            <w:proofErr w:type="spellStart"/>
            <w:r w:rsidR="00455989" w:rsidRPr="00231879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proofErr w:type="spellEnd"/>
            <w:r w:rsidR="00455989"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55989" w:rsidRPr="002318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 </w:t>
            </w:r>
            <w:proofErr w:type="spellStart"/>
            <w:r w:rsidR="00455989" w:rsidRPr="00231879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proofErr w:type="spellEnd"/>
            <w:r w:rsidR="00455989"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B81AD3" w:rsidRPr="00231879">
              <w:rPr>
                <w:rFonts w:ascii="Sylfaen" w:hAnsi="Sylfaen"/>
                <w:sz w:val="24"/>
                <w:szCs w:val="24"/>
                <w:lang w:val="ka-GE"/>
              </w:rPr>
              <w:t>თითოეული ფასდება 6-6 ქულით</w:t>
            </w:r>
            <w:r w:rsidR="008C2D53"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, თითო </w:t>
            </w:r>
            <w:r w:rsidR="00F43257" w:rsidRPr="0023187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8C2D53"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წორი პასუხი ფასდება </w:t>
            </w:r>
            <w:r w:rsidR="008C2D53" w:rsidRPr="00231879">
              <w:rPr>
                <w:rFonts w:ascii="Sylfaen" w:hAnsi="Sylfaen"/>
                <w:sz w:val="24"/>
                <w:szCs w:val="24"/>
              </w:rPr>
              <w:t>1</w:t>
            </w:r>
            <w:r w:rsidRPr="00231879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</w:p>
          <w:p w:rsidR="001E556D" w:rsidRPr="00231879" w:rsidRDefault="001E556D" w:rsidP="0023187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3187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31879"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F43257" w:rsidRPr="002318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(20 ქულა)</w:t>
            </w:r>
            <w:r w:rsidRPr="00231879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231879" w:rsidRPr="003C310A" w:rsidRDefault="00231879" w:rsidP="00231879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3C31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734E8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3C31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231879" w:rsidRPr="003C310A" w:rsidRDefault="00231879" w:rsidP="0023187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31879" w:rsidRPr="003C310A" w:rsidRDefault="00231879" w:rsidP="00231879">
            <w:pPr>
              <w:numPr>
                <w:ilvl w:val="0"/>
                <w:numId w:val="20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3C31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3C310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231879" w:rsidRPr="003C310A" w:rsidRDefault="00231879" w:rsidP="0023187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C310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231879" w:rsidRPr="003C310A" w:rsidRDefault="00231879" w:rsidP="002318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31879" w:rsidRPr="003C310A" w:rsidRDefault="00231879" w:rsidP="00231879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3C31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3C31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734E8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3C31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231879" w:rsidRPr="003C310A" w:rsidRDefault="00231879" w:rsidP="0023187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31879" w:rsidRPr="003C310A" w:rsidRDefault="00231879" w:rsidP="0023187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C310A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3C310A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3C310A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3C310A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734E8B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3C310A">
              <w:rPr>
                <w:rFonts w:ascii="Sylfaen" w:hAnsi="Sylfaen"/>
                <w:sz w:val="24"/>
                <w:szCs w:val="24"/>
              </w:rPr>
              <w:t>1 ქულისა</w:t>
            </w:r>
            <w:r w:rsidRPr="003C31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31879" w:rsidRPr="003C310A" w:rsidRDefault="00231879" w:rsidP="002318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A10DD" w:rsidRPr="00135CD4" w:rsidRDefault="00231879" w:rsidP="0023187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C310A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C310A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3C310A">
              <w:rPr>
                <w:rFonts w:ascii="Sylfaen" w:hAnsi="Sylfaen"/>
                <w:sz w:val="24"/>
                <w:szCs w:val="24"/>
              </w:rPr>
              <w:t>-</w:t>
            </w:r>
            <w:r w:rsidRPr="003C310A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3C310A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C310A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3C310A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3C31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5A10DD" w:rsidRPr="00135CD4" w:rsidTr="00665779">
        <w:tc>
          <w:tcPr>
            <w:tcW w:w="2231" w:type="dxa"/>
          </w:tcPr>
          <w:p w:rsidR="005A10DD" w:rsidRPr="00135CD4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135CD4">
              <w:rPr>
                <w:rFonts w:ascii="Sylfaen" w:hAnsi="Sylfaen"/>
                <w:b/>
                <w:lang w:val="ka-GE"/>
              </w:rPr>
              <w:lastRenderedPageBreak/>
              <w:t>ძ</w:t>
            </w:r>
            <w:r w:rsidR="00ED2103">
              <w:rPr>
                <w:rFonts w:ascii="Sylfaen" w:hAnsi="Sylfaen"/>
                <w:b/>
                <w:lang w:val="ka-GE"/>
              </w:rPr>
              <w:t>ი</w:t>
            </w:r>
            <w:r w:rsidRPr="00135CD4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</w:tcPr>
          <w:p w:rsidR="00282DC9" w:rsidRPr="003529E6" w:rsidRDefault="00282DC9" w:rsidP="00282DC9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Pr="008E4EFA">
              <w:rPr>
                <w:rFonts w:ascii="Sylfaen" w:hAnsi="Sylfaen"/>
                <w:sz w:val="24"/>
                <w:szCs w:val="24"/>
                <w:lang w:val="ka-GE"/>
              </w:rPr>
              <w:t>ნ. თოდუ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8E4EFA">
              <w:rPr>
                <w:rFonts w:ascii="Sylfaen" w:hAnsi="Sylfaen"/>
                <w:sz w:val="24"/>
                <w:szCs w:val="24"/>
                <w:lang w:val="ka-GE"/>
              </w:rPr>
              <w:t>, ბ. მღებრიშვილი.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4EFA">
              <w:rPr>
                <w:rFonts w:ascii="Sylfaen" w:hAnsi="Sylfaen"/>
                <w:sz w:val="24"/>
                <w:szCs w:val="24"/>
                <w:lang w:val="ka-GE"/>
              </w:rPr>
              <w:t>მარკეტინგის საფუძვლები.   თბ., 2009</w:t>
            </w:r>
          </w:p>
          <w:p w:rsidR="00282DC9" w:rsidRPr="00CD6637" w:rsidRDefault="00282DC9" w:rsidP="00282DC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CD6637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ფირცხალავა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AcadNusx" w:hAnsi="AcadNusx"/>
                <w:sz w:val="24"/>
                <w:szCs w:val="24"/>
              </w:rPr>
              <w:t>n.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,  გრიგოლია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AcadNusx" w:hAnsi="AcadNusx"/>
                <w:sz w:val="24"/>
                <w:szCs w:val="24"/>
              </w:rPr>
              <w:t xml:space="preserve">n. - 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მარკეტინგის საფუძვლები</w:t>
            </w:r>
            <w:r w:rsidRPr="00CD6637">
              <w:rPr>
                <w:rFonts w:ascii="Sylfaen" w:hAnsi="Sylfaen"/>
                <w:sz w:val="24"/>
                <w:szCs w:val="24"/>
              </w:rPr>
              <w:t>. თბ., 200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>9</w:t>
            </w:r>
            <w:r w:rsidRPr="00CD6637">
              <w:rPr>
                <w:rFonts w:ascii="AcadNusx" w:hAnsi="AcadNusx"/>
                <w:sz w:val="24"/>
                <w:szCs w:val="24"/>
              </w:rPr>
              <w:t xml:space="preserve"> w.</w:t>
            </w:r>
          </w:p>
          <w:p w:rsidR="00282DC9" w:rsidRPr="00D47AAD" w:rsidRDefault="00282DC9" w:rsidP="00282DC9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ელექტრონული</w:t>
            </w:r>
            <w:proofErr w:type="spellEnd"/>
            <w:r w:rsidRPr="00D47AAD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ვერსია</w:t>
            </w:r>
            <w:proofErr w:type="spellEnd"/>
            <w:r w:rsidRPr="00D47AAD">
              <w:rPr>
                <w:rFonts w:ascii="AcadNusx" w:hAnsi="AcadNusx"/>
                <w:b/>
                <w:sz w:val="24"/>
                <w:szCs w:val="24"/>
                <w:lang w:val="en-US"/>
              </w:rPr>
              <w:t>:</w:t>
            </w:r>
          </w:p>
          <w:p w:rsidR="00282DC9" w:rsidRDefault="00282DC9" w:rsidP="00282D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 xml:space="preserve">1.გ.არმსტრონგი, </w:t>
            </w:r>
            <w:proofErr w:type="spellStart"/>
            <w:r>
              <w:rPr>
                <w:rFonts w:ascii="Sylfaen" w:hAnsi="Sylfaen"/>
                <w:lang w:val="en-US"/>
              </w:rPr>
              <w:t>ფ.კოტლერი</w:t>
            </w:r>
            <w:proofErr w:type="spellEnd"/>
            <w:r>
              <w:rPr>
                <w:rFonts w:ascii="Sylfaen" w:hAnsi="Sylfaen"/>
                <w:lang w:val="en-US"/>
              </w:rPr>
              <w:t xml:space="preserve">. - </w:t>
            </w:r>
            <w:proofErr w:type="spellStart"/>
            <w:proofErr w:type="gramStart"/>
            <w:r>
              <w:rPr>
                <w:rFonts w:ascii="Sylfaen" w:hAnsi="Sylfaen"/>
                <w:lang w:val="en-US"/>
              </w:rPr>
              <w:t>მარკეტინგის</w:t>
            </w:r>
            <w:proofErr w:type="spellEnd"/>
            <w:proofErr w:type="gram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საფუძვლები</w:t>
            </w:r>
            <w:proofErr w:type="spellEnd"/>
            <w:r>
              <w:rPr>
                <w:rFonts w:ascii="Sylfaen" w:hAnsi="Sylfaen"/>
                <w:lang w:val="en-US"/>
              </w:rPr>
              <w:t xml:space="preserve">. </w:t>
            </w:r>
          </w:p>
          <w:p w:rsidR="005A10DD" w:rsidRPr="00135CD4" w:rsidRDefault="00282DC9" w:rsidP="00282DC9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lang w:val="en-US"/>
              </w:rPr>
              <w:t>გამოიცა</w:t>
            </w:r>
            <w:proofErr w:type="spellEnd"/>
            <w:proofErr w:type="gramEnd"/>
            <w:r>
              <w:rPr>
                <w:rFonts w:ascii="Sylfaen" w:hAnsi="Sylfaen"/>
                <w:lang w:val="en-US"/>
              </w:rPr>
              <w:t xml:space="preserve">: </w:t>
            </w:r>
            <w:proofErr w:type="spellStart"/>
            <w:r>
              <w:rPr>
                <w:rFonts w:ascii="Sylfaen" w:hAnsi="Sylfaen"/>
                <w:lang w:val="en-US"/>
              </w:rPr>
              <w:t>საქართველოს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მარკეტინგის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ასოციაციის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მიერ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2006</w:t>
            </w:r>
            <w:r>
              <w:rPr>
                <w:rFonts w:ascii="Sylfaen" w:hAnsi="Sylfaen"/>
                <w:lang w:val="ka-GE"/>
              </w:rPr>
              <w:t>წ.</w:t>
            </w:r>
          </w:p>
        </w:tc>
      </w:tr>
      <w:tr w:rsidR="005A10DD" w:rsidRPr="00135CD4" w:rsidTr="00665779">
        <w:tc>
          <w:tcPr>
            <w:tcW w:w="2231" w:type="dxa"/>
          </w:tcPr>
          <w:p w:rsidR="005A10DD" w:rsidRPr="00135CD4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135CD4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</w:tc>
        <w:tc>
          <w:tcPr>
            <w:tcW w:w="8466" w:type="dxa"/>
          </w:tcPr>
          <w:p w:rsidR="00282DC9" w:rsidRPr="00CD6637" w:rsidRDefault="00282DC9" w:rsidP="00282DC9">
            <w:pPr>
              <w:spacing w:line="360" w:lineRule="auto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შუბლაძე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AcadNusx" w:hAnsi="AcadNusx"/>
                <w:sz w:val="24"/>
                <w:szCs w:val="24"/>
              </w:rPr>
              <w:t>g.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მღებრიშვილი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AcadNusx" w:hAnsi="AcadNusx"/>
                <w:sz w:val="24"/>
                <w:szCs w:val="24"/>
              </w:rPr>
              <w:t>b.,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დოლიკაშვილი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AcadNusx" w:hAnsi="AcadNusx"/>
                <w:sz w:val="24"/>
                <w:szCs w:val="24"/>
              </w:rPr>
              <w:t>l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-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 xml:space="preserve"> მარკეტინგის მენეჯმენტი</w:t>
            </w:r>
            <w:r w:rsidRPr="00CD6637">
              <w:rPr>
                <w:rFonts w:ascii="Sylfaen" w:hAnsi="Sylfaen"/>
                <w:sz w:val="24"/>
                <w:szCs w:val="24"/>
              </w:rPr>
              <w:t>.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 xml:space="preserve"> თბ</w:t>
            </w:r>
            <w:r w:rsidRPr="00CD6637">
              <w:rPr>
                <w:rFonts w:ascii="Sylfaen" w:hAnsi="Sylfaen"/>
                <w:sz w:val="24"/>
                <w:szCs w:val="24"/>
              </w:rPr>
              <w:t>.,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 xml:space="preserve"> 2009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AcadNusx" w:hAnsi="AcadNusx"/>
                <w:sz w:val="24"/>
                <w:szCs w:val="24"/>
              </w:rPr>
              <w:t>w.</w:t>
            </w:r>
          </w:p>
          <w:p w:rsidR="00665779" w:rsidRPr="00135CD4" w:rsidRDefault="00665779" w:rsidP="00CD6637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</w:p>
        </w:tc>
      </w:tr>
    </w:tbl>
    <w:p w:rsidR="00665779" w:rsidRPr="00135CD4" w:rsidRDefault="00665779" w:rsidP="003C4DB6">
      <w:pPr>
        <w:rPr>
          <w:rFonts w:ascii="Sylfaen" w:hAnsi="Sylfaen"/>
          <w:b/>
          <w:bCs/>
          <w:lang w:val="ka-GE"/>
        </w:rPr>
      </w:pPr>
    </w:p>
    <w:p w:rsidR="002B297A" w:rsidRPr="00C05544" w:rsidRDefault="002B297A" w:rsidP="00C05544">
      <w:pPr>
        <w:ind w:left="360"/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135CD4">
        <w:rPr>
          <w:rFonts w:ascii="Sylfaen" w:hAnsi="Sylfaen"/>
          <w:b/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297A" w:rsidRDefault="002B297A" w:rsidP="002B297A">
      <w:pPr>
        <w:rPr>
          <w:rFonts w:ascii="Sylfaen" w:hAnsi="Sylfaen"/>
          <w:b/>
          <w:bCs/>
          <w:lang w:val="ka-GE"/>
        </w:rPr>
      </w:pPr>
      <w:r w:rsidRPr="00135CD4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2B297A" w:rsidRPr="00135CD4" w:rsidRDefault="002B297A" w:rsidP="002B297A">
      <w:pPr>
        <w:rPr>
          <w:rFonts w:ascii="Sylfaen" w:hAnsi="Sylfaen"/>
          <w:b/>
          <w:bCs/>
          <w:lang w:val="ka-GE"/>
        </w:rPr>
      </w:pP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მარკეტინგის საფუძვლები;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მარკეტინგის არსი და ფუნქციები;მარკეტინგის განვითარების ეტაპები;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XXI -ე საუკუნის მარკეტინგი;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მარკეტინგის როლი თანამედრო</w:t>
      </w:r>
      <w:r>
        <w:rPr>
          <w:rFonts w:ascii="Sylfaen" w:hAnsi="Sylfaen"/>
          <w:lang w:val="ka-GE"/>
        </w:rPr>
        <w:t>ვ</w:t>
      </w:r>
      <w:r w:rsidRPr="00135CD4">
        <w:rPr>
          <w:rFonts w:ascii="Sylfaen" w:hAnsi="Sylfaen"/>
          <w:lang w:val="ka-GE"/>
        </w:rPr>
        <w:t>ე ეკონომიკაში;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მარკეტინგის ძირითადი პრინციპები</w:t>
      </w:r>
      <w:r>
        <w:rPr>
          <w:rFonts w:ascii="Sylfaen" w:hAnsi="Sylfaen"/>
          <w:lang w:val="ka-GE"/>
        </w:rPr>
        <w:t xml:space="preserve">; </w:t>
      </w:r>
      <w:r w:rsidRPr="00135CD4">
        <w:rPr>
          <w:rFonts w:ascii="Sylfaen" w:hAnsi="Sylfaen"/>
          <w:lang w:val="ka-GE"/>
        </w:rPr>
        <w:t>მომხმარებელზე ორიენტაცია;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ადაპტირების პრინციპი; მარკეტინგის მთავარი პრინციპი - კომპლექსური მიდგომა;ინოვაციის პრინციპი;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მარკეტინგის სახეები და ტიპები</w:t>
      </w:r>
      <w:r>
        <w:rPr>
          <w:rFonts w:ascii="Sylfaen" w:hAnsi="Sylfaen"/>
          <w:lang w:val="ka-GE"/>
        </w:rPr>
        <w:t xml:space="preserve">; </w:t>
      </w:r>
      <w:r w:rsidRPr="00135CD4">
        <w:rPr>
          <w:rFonts w:ascii="Sylfaen" w:hAnsi="Sylfaen"/>
          <w:lang w:val="ka-GE"/>
        </w:rPr>
        <w:t>საერთაშორისო და საშინაო მარკეტინგი;</w:t>
      </w:r>
    </w:p>
    <w:p w:rsidR="002B297A" w:rsidRPr="002B297A" w:rsidRDefault="002B297A" w:rsidP="002B297A">
      <w:pPr>
        <w:rPr>
          <w:rFonts w:ascii="Sylfaen" w:hAnsi="Sylfaen"/>
          <w:lang w:val="ka-GE"/>
        </w:rPr>
      </w:pPr>
      <w:r w:rsidRPr="00135CD4">
        <w:rPr>
          <w:rFonts w:ascii="Sylfaen" w:hAnsi="Sylfaen"/>
          <w:lang w:val="ka-GE"/>
        </w:rPr>
        <w:t>სამომხმარებლო საქონლის მარკეტინგი;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საწარმოო დანიშნულების საქონლის მარკეტინგი;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მომსახურების სფეროს მარკეტინგი;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მარკეტინგული საქმიანობის მართვა</w:t>
      </w:r>
      <w:r>
        <w:rPr>
          <w:rFonts w:ascii="Sylfaen" w:hAnsi="Sylfaen"/>
          <w:lang w:val="ka-GE"/>
        </w:rPr>
        <w:t>.</w:t>
      </w:r>
      <w:r w:rsidRPr="00135CD4">
        <w:rPr>
          <w:rFonts w:ascii="Sylfaen" w:hAnsi="Sylfaen"/>
          <w:lang w:val="ka-GE"/>
        </w:rPr>
        <w:t xml:space="preserve"> მარკეტინგის მართვის ძირითადი კონცეფცია;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 w:rsidRPr="00135CD4">
        <w:rPr>
          <w:rFonts w:ascii="Sylfaen" w:hAnsi="Sylfaen"/>
          <w:lang w:val="ka-GE"/>
        </w:rPr>
        <w:t xml:space="preserve"> წარმოების პროცესის სრულყოფა;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პროდუქციის გასაღების ინტენსიფიკაცია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 w:rsidRPr="00135CD4">
        <w:rPr>
          <w:rFonts w:ascii="Sylfaen" w:hAnsi="Sylfaen"/>
          <w:lang w:val="ka-GE"/>
        </w:rPr>
        <w:t>საქონლის სრულყოფა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მარკეტინგის ორგანიზაცია</w:t>
      </w:r>
      <w:r>
        <w:rPr>
          <w:rFonts w:ascii="Sylfaen" w:hAnsi="Sylfaen"/>
          <w:lang w:val="ka-GE"/>
        </w:rPr>
        <w:t xml:space="preserve">. </w:t>
      </w:r>
      <w:r w:rsidRPr="00135CD4">
        <w:rPr>
          <w:rFonts w:ascii="Sylfaen" w:hAnsi="Sylfaen"/>
          <w:lang w:val="ka-GE"/>
        </w:rPr>
        <w:t>მარკეტინგული კომპანიების ორგანიზაციული სტრუქტურები;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მცირე კომპანიებში მოქმედი მარკეტინგის სამსახურების სტრუქტურა;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 w:rsidRPr="00135CD4">
        <w:rPr>
          <w:rFonts w:ascii="Sylfaen" w:hAnsi="Sylfaen"/>
          <w:lang w:val="ka-GE"/>
        </w:rPr>
        <w:t>მსხვილ კომპანიებში მოქმედი მარკეტინგის სამსახურების სტრუქტურა;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მარკეტინგული გარემო</w:t>
      </w:r>
      <w:r>
        <w:rPr>
          <w:rFonts w:ascii="Sylfaen" w:hAnsi="Sylfaen"/>
          <w:lang w:val="ka-GE"/>
        </w:rPr>
        <w:t>.</w:t>
      </w:r>
      <w:r w:rsidRPr="00135CD4">
        <w:rPr>
          <w:rFonts w:ascii="Sylfaen" w:hAnsi="Sylfaen"/>
          <w:lang w:val="ka-GE"/>
        </w:rPr>
        <w:t xml:space="preserve"> ფირმის ფუნქციონირების მიკროგარემოს დახასიათება;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 w:rsidRPr="00135CD4">
        <w:rPr>
          <w:rFonts w:ascii="Sylfaen" w:hAnsi="Sylfaen"/>
          <w:lang w:val="ka-GE"/>
        </w:rPr>
        <w:t>ფირმის საკონტაქტო აუდიტორია;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ფირმის ფუნქციონირების მიკროგარემოს ძირითადი ფაქტორები;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მარკეტინგული კვლევის საფუძვლები</w:t>
      </w:r>
      <w:r>
        <w:rPr>
          <w:rFonts w:ascii="Sylfaen" w:hAnsi="Sylfaen"/>
          <w:lang w:val="ka-GE"/>
        </w:rPr>
        <w:t>.</w:t>
      </w:r>
      <w:r w:rsidRPr="00135CD4">
        <w:rPr>
          <w:rFonts w:ascii="Sylfaen" w:hAnsi="Sylfaen"/>
          <w:lang w:val="ka-GE"/>
        </w:rPr>
        <w:t>მარკეტინგული კვლევის ძირითადი მიზნები და ამოცანები;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 xml:space="preserve"> მარკეტინგული კვლევის მეთოდები;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მარკეტინგული საქმიანობის ინფორმაციული უზრუნველყოფა;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მარკეტინგული კვლევის ობიექტები;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8.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ბაზრის სეგმენტაცია</w:t>
      </w:r>
      <w:r>
        <w:rPr>
          <w:rFonts w:ascii="Sylfaen" w:hAnsi="Sylfaen"/>
          <w:lang w:val="ka-GE"/>
        </w:rPr>
        <w:t xml:space="preserve">. </w:t>
      </w:r>
      <w:r w:rsidRPr="00135CD4">
        <w:rPr>
          <w:rFonts w:ascii="Sylfaen" w:hAnsi="Sylfaen"/>
          <w:lang w:val="ka-GE"/>
        </w:rPr>
        <w:t>ბაზრის სეგმენტაციის ძირითადი კრიტერიუმები;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 w:rsidRPr="00135CD4">
        <w:rPr>
          <w:rFonts w:ascii="Sylfaen" w:hAnsi="Sylfaen"/>
          <w:lang w:val="ka-GE"/>
        </w:rPr>
        <w:t>ბაზრის სეგმენტირება პროდუქციის პარამეტრების მიხედვით;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 w:rsidRPr="00135CD4">
        <w:rPr>
          <w:rFonts w:ascii="Sylfaen" w:hAnsi="Sylfaen"/>
          <w:lang w:val="ka-GE"/>
        </w:rPr>
        <w:t>ბაზრის სეგმენტირება ძირითადი კონკურენტების მიხედვით;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9.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მომხმარებელთა კლასიფიკაცია</w:t>
      </w:r>
      <w:r>
        <w:rPr>
          <w:rFonts w:ascii="Sylfaen" w:hAnsi="Sylfaen"/>
          <w:lang w:val="ka-GE"/>
        </w:rPr>
        <w:t xml:space="preserve">. </w:t>
      </w:r>
      <w:r w:rsidRPr="00135CD4">
        <w:rPr>
          <w:rFonts w:ascii="Sylfaen" w:hAnsi="Sylfaen"/>
          <w:lang w:val="ka-GE"/>
        </w:rPr>
        <w:t>მომხმარებელთა ტიპოლოგიის განსაზღვრა;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 w:rsidRPr="00135CD4">
        <w:rPr>
          <w:rFonts w:ascii="Sylfaen" w:hAnsi="Sylfaen"/>
          <w:lang w:val="ka-GE"/>
        </w:rPr>
        <w:t>კულტურული, სოციალურ-ეკონომიკური და ფსიქოლოგიური ფაქტორები; მომხმარებელთა ქცევის მოდელი და შესყიდვების პროცესი;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საქონელი და სასაქონლო პოლიტიკა</w:t>
      </w:r>
      <w:r>
        <w:rPr>
          <w:rFonts w:ascii="Sylfaen" w:hAnsi="Sylfaen"/>
          <w:lang w:val="ka-GE"/>
        </w:rPr>
        <w:t xml:space="preserve">. </w:t>
      </w:r>
      <w:r w:rsidRPr="00135CD4">
        <w:rPr>
          <w:rFonts w:ascii="Sylfaen" w:hAnsi="Sylfaen"/>
          <w:lang w:val="ka-GE"/>
        </w:rPr>
        <w:t>საქონლის კლასიფიკაცია;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 w:rsidRPr="00135CD4">
        <w:rPr>
          <w:rFonts w:ascii="Sylfaen" w:hAnsi="Sylfaen"/>
          <w:lang w:val="ka-GE"/>
        </w:rPr>
        <w:t xml:space="preserve"> საქონლის სასიცოცხლო ციკლი; საქონლის ძირითადი შემადგენლები;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11.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ახალი საქონელი და კონკურენტუნარიანობა</w:t>
      </w:r>
      <w:r>
        <w:rPr>
          <w:rFonts w:ascii="Sylfaen" w:hAnsi="Sylfaen"/>
          <w:lang w:val="ka-GE"/>
        </w:rPr>
        <w:t xml:space="preserve">. </w:t>
      </w:r>
      <w:r w:rsidRPr="00135CD4">
        <w:rPr>
          <w:rFonts w:ascii="Sylfaen" w:hAnsi="Sylfaen"/>
          <w:lang w:val="ka-GE"/>
        </w:rPr>
        <w:t>ახალი საქონლის შექმნის ძირითადი ეტაპები;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ახალი საქონლის პოზიცირება;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საქონლის კონკურენტუნარიანობის განმსაზღვრელი ფაქტორები;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12</w:t>
      </w:r>
      <w:r w:rsidRPr="00135CD4">
        <w:rPr>
          <w:rFonts w:ascii="Sylfaen" w:hAnsi="Sylfaen"/>
          <w:lang w:val="ka-GE"/>
        </w:rPr>
        <w:t>.ფასი და ფასწარმოქმნის ეტაპები</w:t>
      </w:r>
      <w:r>
        <w:rPr>
          <w:rFonts w:ascii="Sylfaen" w:hAnsi="Sylfaen"/>
          <w:lang w:val="ka-GE"/>
        </w:rPr>
        <w:t xml:space="preserve">. </w:t>
      </w:r>
      <w:r w:rsidRPr="00135CD4">
        <w:rPr>
          <w:rFonts w:ascii="Sylfaen" w:hAnsi="Sylfaen"/>
          <w:lang w:val="ka-GE"/>
        </w:rPr>
        <w:t>სადისტრიბუციო არხები და მარკეტინგული ლოჯისტიკა</w:t>
      </w:r>
      <w:r>
        <w:rPr>
          <w:rFonts w:ascii="Sylfaen" w:hAnsi="Sylfaen"/>
          <w:lang w:val="ka-GE"/>
        </w:rPr>
        <w:t xml:space="preserve">. </w:t>
      </w:r>
      <w:r w:rsidRPr="00135CD4">
        <w:rPr>
          <w:rFonts w:ascii="Sylfaen" w:hAnsi="Sylfaen"/>
          <w:lang w:val="ka-GE"/>
        </w:rPr>
        <w:t>სადისტრიბუციო არხების არსი და მნიშვნელობა;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სადისტრიბუცი არხის დაგეგმვა; მარკეტინგული ლოჯისტიკის ძირითადი ფუნქციები;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14.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საცალო და საბითუმო ვაჭრობა</w:t>
      </w:r>
      <w:r>
        <w:rPr>
          <w:rFonts w:ascii="Sylfaen" w:hAnsi="Sylfaen"/>
          <w:lang w:val="ka-GE"/>
        </w:rPr>
        <w:t xml:space="preserve">. </w:t>
      </w:r>
      <w:r w:rsidRPr="00135CD4">
        <w:rPr>
          <w:rFonts w:ascii="Sylfaen" w:hAnsi="Sylfaen"/>
          <w:lang w:val="ka-GE"/>
        </w:rPr>
        <w:t>საცალო ვაჭრობის არსი;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საცალო მოვაჭრეების კლასიფიკაცია; საბითუმო ვაჭრობის სოციალურ-ეკონომიკური არსი;</w:t>
      </w:r>
    </w:p>
    <w:p w:rsidR="002B297A" w:rsidRDefault="002B297A" w:rsidP="002B297A">
      <w:pPr>
        <w:rPr>
          <w:rFonts w:ascii="Sylfaen" w:hAnsi="Sylfaen"/>
          <w:lang w:val="ka-GE"/>
        </w:rPr>
      </w:pPr>
      <w:r w:rsidRPr="00135CD4">
        <w:rPr>
          <w:rFonts w:ascii="Sylfaen" w:hAnsi="Sylfaen"/>
          <w:lang w:val="ka-GE"/>
        </w:rPr>
        <w:t>ბითუმად მოვაჭრეების ტიპები;</w:t>
      </w:r>
    </w:p>
    <w:p w:rsidR="002B297A" w:rsidRPr="00135CD4" w:rsidRDefault="002B297A" w:rsidP="002B297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15.</w:t>
      </w:r>
      <w:r w:rsidRPr="00D620B7"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რეკლამის არსი და ფუნქციები</w:t>
      </w:r>
      <w:r>
        <w:rPr>
          <w:rFonts w:ascii="Sylfaen" w:hAnsi="Sylfaen"/>
          <w:lang w:val="ka-GE"/>
        </w:rPr>
        <w:t xml:space="preserve">. </w:t>
      </w:r>
      <w:r w:rsidRPr="00135CD4">
        <w:rPr>
          <w:rFonts w:ascii="Sylfaen" w:hAnsi="Sylfaen"/>
          <w:lang w:val="ka-GE"/>
        </w:rPr>
        <w:t>რეკლამის ძირითადი სახეები;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სარეკლამო კამპანიის დაგეგმვა;</w:t>
      </w:r>
      <w:r>
        <w:rPr>
          <w:rFonts w:ascii="Sylfaen" w:hAnsi="Sylfaen"/>
          <w:lang w:val="ka-GE"/>
        </w:rPr>
        <w:t xml:space="preserve"> </w:t>
      </w:r>
      <w:r w:rsidRPr="00135CD4">
        <w:rPr>
          <w:rFonts w:ascii="Sylfaen" w:hAnsi="Sylfaen"/>
          <w:lang w:val="ka-GE"/>
        </w:rPr>
        <w:t>რეკლამის გავრცელების არხები;</w:t>
      </w:r>
    </w:p>
    <w:p w:rsidR="002B297A" w:rsidRPr="00D620B7" w:rsidRDefault="002B297A" w:rsidP="002B297A">
      <w:pPr>
        <w:rPr>
          <w:rFonts w:ascii="Sylfaen" w:hAnsi="Sylfaen"/>
          <w:lang w:val="ka-GE"/>
        </w:rPr>
      </w:pPr>
    </w:p>
    <w:p w:rsidR="002B297A" w:rsidRPr="00135CD4" w:rsidRDefault="002B297A" w:rsidP="002B297A">
      <w:pPr>
        <w:rPr>
          <w:rFonts w:ascii="Sylfaen" w:hAnsi="Sylfaen"/>
          <w:b/>
          <w:bCs/>
          <w:lang w:val="en-US"/>
        </w:rPr>
      </w:pPr>
    </w:p>
    <w:p w:rsidR="003C4DB6" w:rsidRPr="00135CD4" w:rsidRDefault="003C4DB6" w:rsidP="003C4DB6">
      <w:pPr>
        <w:rPr>
          <w:rFonts w:ascii="Sylfaen" w:hAnsi="Sylfaen"/>
          <w:sz w:val="22"/>
          <w:szCs w:val="22"/>
          <w:lang w:val="ka-GE"/>
        </w:rPr>
      </w:pPr>
      <w:r w:rsidRPr="00135CD4">
        <w:rPr>
          <w:rFonts w:ascii="Sylfaen" w:hAnsi="Sylfaen"/>
          <w:b/>
          <w:bCs/>
          <w:lang w:val="ka-GE"/>
        </w:rPr>
        <w:t xml:space="preserve">                                                           </w:t>
      </w:r>
    </w:p>
    <w:p w:rsidR="003C4DB6" w:rsidRPr="00135CD4" w:rsidRDefault="003C4DB6">
      <w:pPr>
        <w:rPr>
          <w:rFonts w:ascii="Sylfaen" w:hAnsi="Sylfaen"/>
          <w:lang w:val="ka-GE"/>
        </w:rPr>
      </w:pPr>
    </w:p>
    <w:sectPr w:rsidR="003C4DB6" w:rsidRPr="00135CD4" w:rsidSect="002B297A">
      <w:pgSz w:w="12240" w:h="15840"/>
      <w:pgMar w:top="99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CAD" w:rsidRDefault="00EF5CAD" w:rsidP="00864E3D">
      <w:r>
        <w:separator/>
      </w:r>
    </w:p>
  </w:endnote>
  <w:endnote w:type="continuationSeparator" w:id="0">
    <w:p w:rsidR="00EF5CAD" w:rsidRDefault="00EF5CAD" w:rsidP="00864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CAD" w:rsidRDefault="00EF5CAD" w:rsidP="00864E3D">
      <w:r>
        <w:separator/>
      </w:r>
    </w:p>
  </w:footnote>
  <w:footnote w:type="continuationSeparator" w:id="0">
    <w:p w:rsidR="00EF5CAD" w:rsidRDefault="00EF5CAD" w:rsidP="00864E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594E"/>
    <w:multiLevelType w:val="hybridMultilevel"/>
    <w:tmpl w:val="8DBCF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B6628"/>
    <w:multiLevelType w:val="hybridMultilevel"/>
    <w:tmpl w:val="96CA3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80681"/>
    <w:multiLevelType w:val="hybridMultilevel"/>
    <w:tmpl w:val="82F42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C2EA7"/>
    <w:multiLevelType w:val="hybridMultilevel"/>
    <w:tmpl w:val="D48C9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2ABE0732"/>
    <w:multiLevelType w:val="hybridMultilevel"/>
    <w:tmpl w:val="0E98299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>
    <w:nsid w:val="318625D0"/>
    <w:multiLevelType w:val="hybridMultilevel"/>
    <w:tmpl w:val="B1B60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E31FA7"/>
    <w:multiLevelType w:val="hybridMultilevel"/>
    <w:tmpl w:val="0BC2705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>
    <w:nsid w:val="3DDE3BCD"/>
    <w:multiLevelType w:val="hybridMultilevel"/>
    <w:tmpl w:val="B8B6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F8535C"/>
    <w:multiLevelType w:val="hybridMultilevel"/>
    <w:tmpl w:val="1C566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826458"/>
    <w:multiLevelType w:val="hybridMultilevel"/>
    <w:tmpl w:val="BC7A1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922988"/>
    <w:multiLevelType w:val="hybridMultilevel"/>
    <w:tmpl w:val="EC2627E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D2D45D4"/>
    <w:multiLevelType w:val="hybridMultilevel"/>
    <w:tmpl w:val="21BCA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F5890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65AB6"/>
    <w:multiLevelType w:val="hybridMultilevel"/>
    <w:tmpl w:val="719CCB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566DD4"/>
    <w:multiLevelType w:val="hybridMultilevel"/>
    <w:tmpl w:val="40A2FB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18"/>
  </w:num>
  <w:num w:numId="5">
    <w:abstractNumId w:val="19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5"/>
  </w:num>
  <w:num w:numId="11">
    <w:abstractNumId w:val="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6"/>
  </w:num>
  <w:num w:numId="17">
    <w:abstractNumId w:val="9"/>
  </w:num>
  <w:num w:numId="18">
    <w:abstractNumId w:val="17"/>
  </w:num>
  <w:num w:numId="19">
    <w:abstractNumId w:val="5"/>
  </w:num>
  <w:num w:numId="20">
    <w:abstractNumId w:val="14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0FA"/>
    <w:rsid w:val="000042BE"/>
    <w:rsid w:val="000176F5"/>
    <w:rsid w:val="00027043"/>
    <w:rsid w:val="00032989"/>
    <w:rsid w:val="00035915"/>
    <w:rsid w:val="00035EFA"/>
    <w:rsid w:val="00041A76"/>
    <w:rsid w:val="00051BFD"/>
    <w:rsid w:val="00070324"/>
    <w:rsid w:val="00071AC8"/>
    <w:rsid w:val="00073E16"/>
    <w:rsid w:val="00080B8C"/>
    <w:rsid w:val="000827F9"/>
    <w:rsid w:val="00086A0A"/>
    <w:rsid w:val="00095AD2"/>
    <w:rsid w:val="000A02DE"/>
    <w:rsid w:val="000A1407"/>
    <w:rsid w:val="000C409C"/>
    <w:rsid w:val="000D0BE3"/>
    <w:rsid w:val="000D27A1"/>
    <w:rsid w:val="000D3960"/>
    <w:rsid w:val="000D6704"/>
    <w:rsid w:val="001026D2"/>
    <w:rsid w:val="00104B95"/>
    <w:rsid w:val="00105326"/>
    <w:rsid w:val="00115329"/>
    <w:rsid w:val="00131B59"/>
    <w:rsid w:val="00134734"/>
    <w:rsid w:val="00135CD4"/>
    <w:rsid w:val="0014023B"/>
    <w:rsid w:val="00144831"/>
    <w:rsid w:val="00146E44"/>
    <w:rsid w:val="00147295"/>
    <w:rsid w:val="00150480"/>
    <w:rsid w:val="001510B1"/>
    <w:rsid w:val="001554FA"/>
    <w:rsid w:val="00162A61"/>
    <w:rsid w:val="00162D3B"/>
    <w:rsid w:val="001672EF"/>
    <w:rsid w:val="00170100"/>
    <w:rsid w:val="00180A22"/>
    <w:rsid w:val="00183F09"/>
    <w:rsid w:val="00185903"/>
    <w:rsid w:val="001863A5"/>
    <w:rsid w:val="001A0D68"/>
    <w:rsid w:val="001A33D9"/>
    <w:rsid w:val="001B3C26"/>
    <w:rsid w:val="001C2D19"/>
    <w:rsid w:val="001C6B89"/>
    <w:rsid w:val="001D6481"/>
    <w:rsid w:val="001D690F"/>
    <w:rsid w:val="001E1121"/>
    <w:rsid w:val="001E556D"/>
    <w:rsid w:val="001E6B0C"/>
    <w:rsid w:val="002000C9"/>
    <w:rsid w:val="002101AD"/>
    <w:rsid w:val="00215F25"/>
    <w:rsid w:val="0022091F"/>
    <w:rsid w:val="00224048"/>
    <w:rsid w:val="00227830"/>
    <w:rsid w:val="002306A0"/>
    <w:rsid w:val="00231879"/>
    <w:rsid w:val="0023625F"/>
    <w:rsid w:val="002428B8"/>
    <w:rsid w:val="00247A77"/>
    <w:rsid w:val="00247DA9"/>
    <w:rsid w:val="00252376"/>
    <w:rsid w:val="00254980"/>
    <w:rsid w:val="002600FD"/>
    <w:rsid w:val="00266A11"/>
    <w:rsid w:val="002737C5"/>
    <w:rsid w:val="00281089"/>
    <w:rsid w:val="00282DC9"/>
    <w:rsid w:val="00297623"/>
    <w:rsid w:val="002A0704"/>
    <w:rsid w:val="002A31FA"/>
    <w:rsid w:val="002B004D"/>
    <w:rsid w:val="002B297A"/>
    <w:rsid w:val="002C1D6E"/>
    <w:rsid w:val="002C3C93"/>
    <w:rsid w:val="002C4B42"/>
    <w:rsid w:val="002C5249"/>
    <w:rsid w:val="002D13A0"/>
    <w:rsid w:val="002E3A05"/>
    <w:rsid w:val="00301BFE"/>
    <w:rsid w:val="0032485C"/>
    <w:rsid w:val="0033015D"/>
    <w:rsid w:val="0035099F"/>
    <w:rsid w:val="00365228"/>
    <w:rsid w:val="0037352E"/>
    <w:rsid w:val="00381384"/>
    <w:rsid w:val="00391426"/>
    <w:rsid w:val="003955DE"/>
    <w:rsid w:val="003A3989"/>
    <w:rsid w:val="003A4255"/>
    <w:rsid w:val="003A79B8"/>
    <w:rsid w:val="003B6135"/>
    <w:rsid w:val="003C29FB"/>
    <w:rsid w:val="003C310A"/>
    <w:rsid w:val="003C4DB6"/>
    <w:rsid w:val="003D4939"/>
    <w:rsid w:val="003F7433"/>
    <w:rsid w:val="004149E5"/>
    <w:rsid w:val="004175BB"/>
    <w:rsid w:val="00421B14"/>
    <w:rsid w:val="0042508D"/>
    <w:rsid w:val="00425FEB"/>
    <w:rsid w:val="00426B65"/>
    <w:rsid w:val="004425FF"/>
    <w:rsid w:val="0044474A"/>
    <w:rsid w:val="00455989"/>
    <w:rsid w:val="00456ACD"/>
    <w:rsid w:val="004620B8"/>
    <w:rsid w:val="00462B7F"/>
    <w:rsid w:val="004641FB"/>
    <w:rsid w:val="00480F21"/>
    <w:rsid w:val="00482DEA"/>
    <w:rsid w:val="00493A2F"/>
    <w:rsid w:val="004A0D5D"/>
    <w:rsid w:val="004A5F8F"/>
    <w:rsid w:val="004D748C"/>
    <w:rsid w:val="004D7A53"/>
    <w:rsid w:val="004E193A"/>
    <w:rsid w:val="004E3782"/>
    <w:rsid w:val="004E4C15"/>
    <w:rsid w:val="00506242"/>
    <w:rsid w:val="00507B76"/>
    <w:rsid w:val="0051018B"/>
    <w:rsid w:val="00536AEF"/>
    <w:rsid w:val="00547361"/>
    <w:rsid w:val="005628BD"/>
    <w:rsid w:val="00575E87"/>
    <w:rsid w:val="00592EC9"/>
    <w:rsid w:val="005A0938"/>
    <w:rsid w:val="005A10DD"/>
    <w:rsid w:val="005B4262"/>
    <w:rsid w:val="005B5009"/>
    <w:rsid w:val="005C21FE"/>
    <w:rsid w:val="005C667A"/>
    <w:rsid w:val="005D5E04"/>
    <w:rsid w:val="005D7AA0"/>
    <w:rsid w:val="005E1B00"/>
    <w:rsid w:val="005E7824"/>
    <w:rsid w:val="00604BC2"/>
    <w:rsid w:val="006274F0"/>
    <w:rsid w:val="00632042"/>
    <w:rsid w:val="0063422B"/>
    <w:rsid w:val="006359E0"/>
    <w:rsid w:val="006621E0"/>
    <w:rsid w:val="00665779"/>
    <w:rsid w:val="00670988"/>
    <w:rsid w:val="00673BE6"/>
    <w:rsid w:val="00685C1B"/>
    <w:rsid w:val="00686389"/>
    <w:rsid w:val="00686DC8"/>
    <w:rsid w:val="00697196"/>
    <w:rsid w:val="006A66D8"/>
    <w:rsid w:val="006B29B5"/>
    <w:rsid w:val="006B5E01"/>
    <w:rsid w:val="006C153E"/>
    <w:rsid w:val="006F25D9"/>
    <w:rsid w:val="006F3EA3"/>
    <w:rsid w:val="006F578C"/>
    <w:rsid w:val="00700360"/>
    <w:rsid w:val="00701983"/>
    <w:rsid w:val="00701B2C"/>
    <w:rsid w:val="00705CCD"/>
    <w:rsid w:val="0071557B"/>
    <w:rsid w:val="00730B11"/>
    <w:rsid w:val="00732599"/>
    <w:rsid w:val="00734E8B"/>
    <w:rsid w:val="0073605F"/>
    <w:rsid w:val="00737632"/>
    <w:rsid w:val="0075054B"/>
    <w:rsid w:val="00753DE6"/>
    <w:rsid w:val="0076174C"/>
    <w:rsid w:val="007628C1"/>
    <w:rsid w:val="007634DA"/>
    <w:rsid w:val="00764195"/>
    <w:rsid w:val="00764EF1"/>
    <w:rsid w:val="00766465"/>
    <w:rsid w:val="007664AE"/>
    <w:rsid w:val="00777C3D"/>
    <w:rsid w:val="00777E78"/>
    <w:rsid w:val="007842A4"/>
    <w:rsid w:val="007A1070"/>
    <w:rsid w:val="007A2449"/>
    <w:rsid w:val="007C2E1A"/>
    <w:rsid w:val="007C4C29"/>
    <w:rsid w:val="007C7CD1"/>
    <w:rsid w:val="007D255D"/>
    <w:rsid w:val="007D32BE"/>
    <w:rsid w:val="007D4412"/>
    <w:rsid w:val="007E029E"/>
    <w:rsid w:val="007E538A"/>
    <w:rsid w:val="008056D4"/>
    <w:rsid w:val="008174AA"/>
    <w:rsid w:val="008239C2"/>
    <w:rsid w:val="00826EA5"/>
    <w:rsid w:val="00843CF7"/>
    <w:rsid w:val="00853420"/>
    <w:rsid w:val="00855CA8"/>
    <w:rsid w:val="00855D6D"/>
    <w:rsid w:val="00855FE6"/>
    <w:rsid w:val="00864E3D"/>
    <w:rsid w:val="00873979"/>
    <w:rsid w:val="00874883"/>
    <w:rsid w:val="008759BD"/>
    <w:rsid w:val="0087719C"/>
    <w:rsid w:val="00880994"/>
    <w:rsid w:val="00883E18"/>
    <w:rsid w:val="00887F68"/>
    <w:rsid w:val="008A3CE0"/>
    <w:rsid w:val="008A4301"/>
    <w:rsid w:val="008A6F9C"/>
    <w:rsid w:val="008B09EA"/>
    <w:rsid w:val="008B4C7E"/>
    <w:rsid w:val="008B4C89"/>
    <w:rsid w:val="008C0CFC"/>
    <w:rsid w:val="008C2D53"/>
    <w:rsid w:val="008D78DA"/>
    <w:rsid w:val="008F0137"/>
    <w:rsid w:val="009100C9"/>
    <w:rsid w:val="00937E4E"/>
    <w:rsid w:val="00956F06"/>
    <w:rsid w:val="00972F3A"/>
    <w:rsid w:val="00973C90"/>
    <w:rsid w:val="00975277"/>
    <w:rsid w:val="009A0F38"/>
    <w:rsid w:val="009B283B"/>
    <w:rsid w:val="009B7C49"/>
    <w:rsid w:val="009E50FA"/>
    <w:rsid w:val="009E7902"/>
    <w:rsid w:val="009F096E"/>
    <w:rsid w:val="00A15050"/>
    <w:rsid w:val="00A2540B"/>
    <w:rsid w:val="00A26458"/>
    <w:rsid w:val="00A27D77"/>
    <w:rsid w:val="00A40B33"/>
    <w:rsid w:val="00A40E1E"/>
    <w:rsid w:val="00A5050F"/>
    <w:rsid w:val="00A603C4"/>
    <w:rsid w:val="00A619FB"/>
    <w:rsid w:val="00A66A21"/>
    <w:rsid w:val="00A70582"/>
    <w:rsid w:val="00A86C97"/>
    <w:rsid w:val="00A926D5"/>
    <w:rsid w:val="00A92874"/>
    <w:rsid w:val="00A94EE6"/>
    <w:rsid w:val="00A96875"/>
    <w:rsid w:val="00AA0E18"/>
    <w:rsid w:val="00AA5D7B"/>
    <w:rsid w:val="00AC3253"/>
    <w:rsid w:val="00AD33ED"/>
    <w:rsid w:val="00AD4954"/>
    <w:rsid w:val="00AD5281"/>
    <w:rsid w:val="00AE6DC4"/>
    <w:rsid w:val="00AF172E"/>
    <w:rsid w:val="00B20455"/>
    <w:rsid w:val="00B21C88"/>
    <w:rsid w:val="00B35138"/>
    <w:rsid w:val="00B35CD9"/>
    <w:rsid w:val="00B365A7"/>
    <w:rsid w:val="00B64B36"/>
    <w:rsid w:val="00B64F24"/>
    <w:rsid w:val="00B66553"/>
    <w:rsid w:val="00B773FD"/>
    <w:rsid w:val="00B81336"/>
    <w:rsid w:val="00B81AD3"/>
    <w:rsid w:val="00B85E13"/>
    <w:rsid w:val="00BA1ECD"/>
    <w:rsid w:val="00BB0406"/>
    <w:rsid w:val="00BB0FDC"/>
    <w:rsid w:val="00BD4692"/>
    <w:rsid w:val="00BD688D"/>
    <w:rsid w:val="00BE34EC"/>
    <w:rsid w:val="00BE3F81"/>
    <w:rsid w:val="00C05544"/>
    <w:rsid w:val="00C163CB"/>
    <w:rsid w:val="00C21753"/>
    <w:rsid w:val="00C3099A"/>
    <w:rsid w:val="00C46A81"/>
    <w:rsid w:val="00C6268A"/>
    <w:rsid w:val="00C72343"/>
    <w:rsid w:val="00C743B7"/>
    <w:rsid w:val="00C83961"/>
    <w:rsid w:val="00C922D5"/>
    <w:rsid w:val="00CA1E90"/>
    <w:rsid w:val="00CA277F"/>
    <w:rsid w:val="00CA51EA"/>
    <w:rsid w:val="00CB042B"/>
    <w:rsid w:val="00CB554B"/>
    <w:rsid w:val="00CD3D50"/>
    <w:rsid w:val="00CD6637"/>
    <w:rsid w:val="00CE60F7"/>
    <w:rsid w:val="00CF50C5"/>
    <w:rsid w:val="00D05632"/>
    <w:rsid w:val="00D16021"/>
    <w:rsid w:val="00D208C3"/>
    <w:rsid w:val="00D34368"/>
    <w:rsid w:val="00D36DEF"/>
    <w:rsid w:val="00D423B6"/>
    <w:rsid w:val="00D42DA0"/>
    <w:rsid w:val="00D43764"/>
    <w:rsid w:val="00D43FE3"/>
    <w:rsid w:val="00D74C15"/>
    <w:rsid w:val="00D77C21"/>
    <w:rsid w:val="00D8289C"/>
    <w:rsid w:val="00D96CED"/>
    <w:rsid w:val="00DA52FF"/>
    <w:rsid w:val="00DB3A08"/>
    <w:rsid w:val="00DB5FBD"/>
    <w:rsid w:val="00DD2EF7"/>
    <w:rsid w:val="00DE104B"/>
    <w:rsid w:val="00DE62AE"/>
    <w:rsid w:val="00DE74E6"/>
    <w:rsid w:val="00E03A8C"/>
    <w:rsid w:val="00E074DD"/>
    <w:rsid w:val="00E14E7B"/>
    <w:rsid w:val="00E20DB9"/>
    <w:rsid w:val="00E22F95"/>
    <w:rsid w:val="00E26F7A"/>
    <w:rsid w:val="00E50A34"/>
    <w:rsid w:val="00E56EE5"/>
    <w:rsid w:val="00E603FF"/>
    <w:rsid w:val="00E633FF"/>
    <w:rsid w:val="00E71A20"/>
    <w:rsid w:val="00E81258"/>
    <w:rsid w:val="00EA5525"/>
    <w:rsid w:val="00EB3092"/>
    <w:rsid w:val="00EC5980"/>
    <w:rsid w:val="00ED2103"/>
    <w:rsid w:val="00ED4AEA"/>
    <w:rsid w:val="00EE2B8C"/>
    <w:rsid w:val="00EE3227"/>
    <w:rsid w:val="00EE3526"/>
    <w:rsid w:val="00EF5C7B"/>
    <w:rsid w:val="00EF5CAD"/>
    <w:rsid w:val="00F25CF8"/>
    <w:rsid w:val="00F33980"/>
    <w:rsid w:val="00F43257"/>
    <w:rsid w:val="00F47768"/>
    <w:rsid w:val="00F660B8"/>
    <w:rsid w:val="00FA7938"/>
    <w:rsid w:val="00FA799C"/>
    <w:rsid w:val="00FC7AA2"/>
    <w:rsid w:val="00FD2403"/>
    <w:rsid w:val="00FF095D"/>
    <w:rsid w:val="00FF4DC1"/>
    <w:rsid w:val="00FF594E"/>
    <w:rsid w:val="00FF6FBD"/>
    <w:rsid w:val="00FF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864E3D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4E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4E3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4E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semiHidden/>
    <w:unhideWhenUsed/>
    <w:rsid w:val="00A86C97"/>
    <w:rPr>
      <w:color w:val="0000FF"/>
      <w:u w:val="single"/>
    </w:rPr>
  </w:style>
  <w:style w:type="paragraph" w:customStyle="1" w:styleId="Default">
    <w:name w:val="Default"/>
    <w:rsid w:val="009F096E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C6A18-2225-4F74-91C4-2EF5A9E6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15</Pages>
  <Words>3514</Words>
  <Characters>20036</Characters>
  <Application>Microsoft Office Word</Application>
  <DocSecurity>0</DocSecurity>
  <Lines>166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153</cp:revision>
  <cp:lastPrinted>2012-03-20T07:55:00Z</cp:lastPrinted>
  <dcterms:created xsi:type="dcterms:W3CDTF">2012-03-19T07:09:00Z</dcterms:created>
  <dcterms:modified xsi:type="dcterms:W3CDTF">2016-12-20T08:49:00Z</dcterms:modified>
</cp:coreProperties>
</file>